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34" w:rsidRPr="00624734" w:rsidRDefault="00624734" w:rsidP="00624734">
      <w:pPr>
        <w:spacing w:after="0" w:line="240" w:lineRule="auto"/>
        <w:jc w:val="center"/>
        <w:rPr>
          <w:rFonts w:ascii="Times New Roman" w:eastAsia="Times New Roman" w:hAnsi="Times New Roman" w:cs="Times New Roman"/>
          <w:b/>
          <w:sz w:val="28"/>
          <w:szCs w:val="24"/>
          <w:lang w:eastAsia="ru-RU"/>
        </w:rPr>
      </w:pPr>
      <w:bookmarkStart w:id="0" w:name="_GoBack"/>
      <w:bookmarkEnd w:id="0"/>
      <w:r w:rsidRPr="00624734">
        <w:rPr>
          <w:rFonts w:ascii="Times New Roman" w:eastAsia="Times New Roman" w:hAnsi="Times New Roman" w:cs="Times New Roman"/>
          <w:noProof/>
          <w:sz w:val="24"/>
          <w:szCs w:val="24"/>
          <w:lang w:eastAsia="ru-RU"/>
        </w:rPr>
        <w:drawing>
          <wp:inline distT="0" distB="0" distL="0" distR="0" wp14:anchorId="421E07F9" wp14:editId="1524B227">
            <wp:extent cx="542925" cy="666750"/>
            <wp:effectExtent l="0" t="0" r="9525" b="0"/>
            <wp:docPr id="1" name="Рисунок 1" descr="GERB DO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DO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a:ln>
                      <a:noFill/>
                    </a:ln>
                  </pic:spPr>
                </pic:pic>
              </a:graphicData>
            </a:graphic>
          </wp:inline>
        </w:drawing>
      </w:r>
      <w:r w:rsidRPr="00624734">
        <w:rPr>
          <w:rFonts w:ascii="Times New Roman" w:eastAsia="Times New Roman" w:hAnsi="Times New Roman" w:cs="Times New Roman"/>
          <w:b/>
          <w:sz w:val="28"/>
          <w:szCs w:val="24"/>
          <w:lang w:eastAsia="ru-RU"/>
        </w:rPr>
        <w:t xml:space="preserve"> </w:t>
      </w:r>
    </w:p>
    <w:p w:rsidR="00624734" w:rsidRPr="00624734" w:rsidRDefault="00624734" w:rsidP="00624734">
      <w:pPr>
        <w:spacing w:after="0" w:line="240" w:lineRule="auto"/>
        <w:jc w:val="center"/>
        <w:rPr>
          <w:rFonts w:ascii="Times New Roman" w:eastAsia="Times New Roman" w:hAnsi="Times New Roman" w:cs="Times New Roman"/>
          <w:b/>
          <w:sz w:val="16"/>
          <w:szCs w:val="16"/>
          <w:lang w:eastAsia="ru-RU"/>
        </w:rPr>
      </w:pPr>
    </w:p>
    <w:p w:rsidR="00624734" w:rsidRPr="00624734" w:rsidRDefault="00624734" w:rsidP="00624734">
      <w:pPr>
        <w:spacing w:after="0" w:line="240" w:lineRule="auto"/>
        <w:jc w:val="center"/>
        <w:rPr>
          <w:rFonts w:ascii="Times New Roman" w:eastAsia="Times New Roman" w:hAnsi="Times New Roman" w:cs="Times New Roman"/>
          <w:b/>
          <w:sz w:val="28"/>
          <w:szCs w:val="20"/>
          <w:lang w:eastAsia="ru-RU"/>
        </w:rPr>
      </w:pPr>
      <w:r w:rsidRPr="00624734">
        <w:rPr>
          <w:rFonts w:ascii="Times New Roman" w:eastAsia="Times New Roman" w:hAnsi="Times New Roman" w:cs="Times New Roman"/>
          <w:b/>
          <w:sz w:val="28"/>
          <w:szCs w:val="20"/>
          <w:lang w:eastAsia="ru-RU"/>
        </w:rPr>
        <w:t>СОВЕТ ДЕПУТАТОВ</w:t>
      </w:r>
    </w:p>
    <w:p w:rsidR="00624734" w:rsidRPr="00624734" w:rsidRDefault="00624734" w:rsidP="00624734">
      <w:pPr>
        <w:spacing w:after="0" w:line="240" w:lineRule="auto"/>
        <w:jc w:val="center"/>
        <w:rPr>
          <w:rFonts w:ascii="Times New Roman" w:eastAsia="Times New Roman" w:hAnsi="Times New Roman" w:cs="Times New Roman"/>
          <w:b/>
          <w:sz w:val="28"/>
          <w:szCs w:val="20"/>
          <w:lang w:eastAsia="ru-RU"/>
        </w:rPr>
      </w:pPr>
      <w:r w:rsidRPr="00624734">
        <w:rPr>
          <w:rFonts w:ascii="Times New Roman" w:eastAsia="Times New Roman" w:hAnsi="Times New Roman" w:cs="Times New Roman"/>
          <w:b/>
          <w:sz w:val="28"/>
          <w:szCs w:val="20"/>
          <w:lang w:eastAsia="ru-RU"/>
        </w:rPr>
        <w:t>ГОРОДСКОГО ОКРУГА ДОМОДЕДОВО</w:t>
      </w:r>
    </w:p>
    <w:p w:rsidR="00624734" w:rsidRPr="00624734" w:rsidRDefault="00624734" w:rsidP="00624734">
      <w:pPr>
        <w:spacing w:after="0" w:line="240" w:lineRule="auto"/>
        <w:jc w:val="center"/>
        <w:rPr>
          <w:rFonts w:ascii="Times New Roman" w:eastAsia="Times New Roman" w:hAnsi="Times New Roman" w:cs="Times New Roman"/>
          <w:b/>
          <w:sz w:val="28"/>
          <w:szCs w:val="20"/>
          <w:lang w:eastAsia="ru-RU"/>
        </w:rPr>
      </w:pPr>
      <w:r w:rsidRPr="00624734">
        <w:rPr>
          <w:rFonts w:ascii="Times New Roman" w:eastAsia="Times New Roman" w:hAnsi="Times New Roman" w:cs="Times New Roman"/>
          <w:b/>
          <w:sz w:val="28"/>
          <w:szCs w:val="20"/>
          <w:lang w:eastAsia="ru-RU"/>
        </w:rPr>
        <w:t xml:space="preserve"> МОСКОВСКОЙ ОБЛАСТИ</w:t>
      </w:r>
    </w:p>
    <w:p w:rsidR="00624734" w:rsidRPr="00F67C95" w:rsidRDefault="00624734" w:rsidP="00624734">
      <w:pPr>
        <w:spacing w:after="0" w:line="240" w:lineRule="auto"/>
        <w:rPr>
          <w:rFonts w:ascii="Times New Roman" w:eastAsia="Times New Roman" w:hAnsi="Times New Roman" w:cs="Times New Roman"/>
          <w:sz w:val="24"/>
          <w:szCs w:val="24"/>
          <w:lang w:eastAsia="ru-RU"/>
        </w:rPr>
      </w:pPr>
    </w:p>
    <w:p w:rsidR="00624734" w:rsidRPr="00F67C95" w:rsidRDefault="00624734" w:rsidP="00624734">
      <w:pPr>
        <w:spacing w:after="0" w:line="240" w:lineRule="auto"/>
        <w:rPr>
          <w:rFonts w:ascii="Times New Roman" w:eastAsia="Times New Roman" w:hAnsi="Times New Roman" w:cs="Times New Roman"/>
          <w:sz w:val="24"/>
          <w:szCs w:val="24"/>
          <w:lang w:eastAsia="ru-RU"/>
        </w:rPr>
      </w:pPr>
    </w:p>
    <w:p w:rsidR="00624734" w:rsidRPr="00F67C95" w:rsidRDefault="00624734" w:rsidP="00624734">
      <w:pPr>
        <w:keepNext/>
        <w:spacing w:after="0" w:line="240" w:lineRule="auto"/>
        <w:jc w:val="center"/>
        <w:outlineLvl w:val="0"/>
        <w:rPr>
          <w:rFonts w:ascii="Times New Roman" w:eastAsia="Times New Roman" w:hAnsi="Times New Roman" w:cs="Times New Roman"/>
          <w:b/>
          <w:sz w:val="24"/>
          <w:szCs w:val="24"/>
          <w:lang w:eastAsia="ru-RU"/>
        </w:rPr>
      </w:pPr>
      <w:r w:rsidRPr="00F67C95">
        <w:rPr>
          <w:rFonts w:ascii="Times New Roman" w:eastAsia="Times New Roman" w:hAnsi="Times New Roman" w:cs="Times New Roman"/>
          <w:b/>
          <w:sz w:val="24"/>
          <w:szCs w:val="24"/>
          <w:lang w:eastAsia="ru-RU"/>
        </w:rPr>
        <w:t>РЕШЕНИЕ</w:t>
      </w:r>
    </w:p>
    <w:p w:rsidR="00624734" w:rsidRPr="00F67C95" w:rsidRDefault="00624734" w:rsidP="00624734">
      <w:pPr>
        <w:spacing w:after="0" w:line="240" w:lineRule="auto"/>
        <w:rPr>
          <w:rFonts w:ascii="Times New Roman" w:eastAsia="Times New Roman" w:hAnsi="Times New Roman" w:cs="Times New Roman"/>
          <w:sz w:val="24"/>
          <w:szCs w:val="24"/>
          <w:lang w:eastAsia="ru-RU"/>
        </w:rPr>
      </w:pPr>
    </w:p>
    <w:p w:rsidR="00624734" w:rsidRPr="00F67C95" w:rsidRDefault="00F67C95" w:rsidP="006247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C44661" w:rsidRPr="00C44661">
        <w:rPr>
          <w:rFonts w:ascii="Times New Roman" w:eastAsia="Times New Roman" w:hAnsi="Times New Roman" w:cs="Times New Roman"/>
          <w:sz w:val="24"/>
          <w:szCs w:val="24"/>
          <w:u w:val="single"/>
          <w:lang w:eastAsia="ru-RU"/>
        </w:rPr>
        <w:t>05.03.2026</w:t>
      </w:r>
      <w:r w:rsidR="00624734" w:rsidRPr="00F67C95">
        <w:rPr>
          <w:rFonts w:ascii="Times New Roman" w:eastAsia="Times New Roman" w:hAnsi="Times New Roman" w:cs="Times New Roman"/>
          <w:sz w:val="24"/>
          <w:szCs w:val="24"/>
          <w:lang w:eastAsia="ru-RU"/>
        </w:rPr>
        <w:t xml:space="preserve"> № </w:t>
      </w:r>
      <w:r w:rsidR="00C44661" w:rsidRPr="00C44661">
        <w:rPr>
          <w:rFonts w:ascii="Times New Roman" w:eastAsia="Times New Roman" w:hAnsi="Times New Roman" w:cs="Times New Roman"/>
          <w:sz w:val="24"/>
          <w:szCs w:val="24"/>
          <w:u w:val="single"/>
          <w:lang w:eastAsia="ru-RU"/>
        </w:rPr>
        <w:t>1-4/1646</w:t>
      </w:r>
    </w:p>
    <w:p w:rsidR="00624734" w:rsidRPr="00F67C95" w:rsidRDefault="00624734" w:rsidP="00624734">
      <w:pPr>
        <w:spacing w:after="0" w:line="240" w:lineRule="auto"/>
        <w:rPr>
          <w:rFonts w:ascii="Times New Roman" w:eastAsia="Times New Roman" w:hAnsi="Times New Roman" w:cs="Times New Roman"/>
          <w:sz w:val="24"/>
          <w:szCs w:val="24"/>
          <w:lang w:eastAsia="ru-RU"/>
        </w:rPr>
      </w:pPr>
    </w:p>
    <w:p w:rsidR="008E4855" w:rsidRDefault="008E4855" w:rsidP="006E70FE">
      <w:pPr>
        <w:spacing w:after="0" w:line="240" w:lineRule="auto"/>
        <w:rPr>
          <w:rFonts w:ascii="Times New Roman" w:eastAsia="Times New Roman" w:hAnsi="Times New Roman" w:cs="Times New Roman"/>
          <w:sz w:val="24"/>
          <w:szCs w:val="24"/>
          <w:lang w:eastAsia="ru-RU"/>
        </w:rPr>
      </w:pPr>
    </w:p>
    <w:p w:rsidR="008E4855" w:rsidRDefault="008E4855" w:rsidP="006E70FE">
      <w:pPr>
        <w:spacing w:after="0" w:line="240" w:lineRule="auto"/>
        <w:rPr>
          <w:rFonts w:ascii="Times New Roman" w:eastAsia="Times New Roman" w:hAnsi="Times New Roman" w:cs="Times New Roman"/>
          <w:sz w:val="24"/>
          <w:szCs w:val="24"/>
          <w:lang w:eastAsia="ru-RU"/>
        </w:rPr>
      </w:pPr>
    </w:p>
    <w:p w:rsidR="00F67C95" w:rsidRPr="008E4855" w:rsidRDefault="00F67C95" w:rsidP="008E4855">
      <w:pPr>
        <w:autoSpaceDE w:val="0"/>
        <w:autoSpaceDN w:val="0"/>
        <w:adjustRightInd w:val="0"/>
        <w:spacing w:line="240" w:lineRule="auto"/>
        <w:ind w:right="4109"/>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О внесении изменений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 1-4/1151</w:t>
      </w:r>
    </w:p>
    <w:p w:rsidR="008E4855" w:rsidRDefault="008E4855" w:rsidP="008E4855">
      <w:pPr>
        <w:autoSpaceDE w:val="0"/>
        <w:autoSpaceDN w:val="0"/>
        <w:adjustRightInd w:val="0"/>
        <w:spacing w:line="240" w:lineRule="auto"/>
        <w:ind w:firstLine="708"/>
        <w:jc w:val="both"/>
        <w:rPr>
          <w:rFonts w:ascii="Times New Roman" w:hAnsi="Times New Roman" w:cs="Times New Roman"/>
          <w:color w:val="000000" w:themeColor="text1"/>
          <w:sz w:val="24"/>
          <w:szCs w:val="24"/>
        </w:rPr>
      </w:pPr>
    </w:p>
    <w:p w:rsidR="00F67C95" w:rsidRPr="008E4855" w:rsidRDefault="00F67C95" w:rsidP="008E4855">
      <w:pPr>
        <w:autoSpaceDE w:val="0"/>
        <w:autoSpaceDN w:val="0"/>
        <w:adjustRightInd w:val="0"/>
        <w:spacing w:line="240" w:lineRule="auto"/>
        <w:ind w:firstLine="708"/>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 xml:space="preserve">В соответствии со статьей 72 Земельного кодекса Российской Федерации, федеральными законами от 06.10.2003 </w:t>
      </w:r>
      <w:hyperlink r:id="rId9" w:history="1">
        <w:r w:rsidRPr="008E4855">
          <w:rPr>
            <w:rFonts w:ascii="Times New Roman" w:hAnsi="Times New Roman" w:cs="Times New Roman"/>
            <w:color w:val="000000" w:themeColor="text1"/>
            <w:sz w:val="24"/>
            <w:szCs w:val="24"/>
          </w:rPr>
          <w:t>№ 131-ФЗ</w:t>
        </w:r>
      </w:hyperlink>
      <w:r w:rsidRPr="008E4855">
        <w:rPr>
          <w:rFonts w:ascii="Times New Roman" w:hAnsi="Times New Roman" w:cs="Times New Roman"/>
          <w:color w:val="000000" w:themeColor="text1"/>
          <w:sz w:val="24"/>
          <w:szCs w:val="24"/>
        </w:rPr>
        <w:t xml:space="preserve"> "Об общих принципах организации местного самоуправления в Российской Федерации", от 31.07.2020 </w:t>
      </w:r>
      <w:hyperlink r:id="rId10" w:history="1">
        <w:r w:rsidRPr="008E4855">
          <w:rPr>
            <w:rFonts w:ascii="Times New Roman" w:hAnsi="Times New Roman" w:cs="Times New Roman"/>
            <w:color w:val="000000" w:themeColor="text1"/>
            <w:sz w:val="24"/>
            <w:szCs w:val="24"/>
          </w:rPr>
          <w:t>№ 248-ФЗ</w:t>
        </w:r>
      </w:hyperlink>
      <w:r w:rsidRPr="008E4855">
        <w:rPr>
          <w:rFonts w:ascii="Times New Roman" w:hAnsi="Times New Roman" w:cs="Times New Roman"/>
          <w:color w:val="000000" w:themeColor="text1"/>
          <w:sz w:val="24"/>
          <w:szCs w:val="24"/>
        </w:rPr>
        <w:t xml:space="preserve"> "О государственном контроле (надзоре) и муниципальном контроле в Российской Федерации", </w:t>
      </w:r>
      <w:hyperlink r:id="rId11" w:history="1">
        <w:r w:rsidRPr="008E4855">
          <w:rPr>
            <w:rFonts w:ascii="Times New Roman" w:hAnsi="Times New Roman" w:cs="Times New Roman"/>
            <w:color w:val="000000" w:themeColor="text1"/>
            <w:sz w:val="24"/>
            <w:szCs w:val="24"/>
          </w:rPr>
          <w:t>Уставом</w:t>
        </w:r>
      </w:hyperlink>
      <w:r w:rsidRPr="008E4855">
        <w:rPr>
          <w:rFonts w:ascii="Times New Roman" w:hAnsi="Times New Roman" w:cs="Times New Roman"/>
          <w:color w:val="000000" w:themeColor="text1"/>
          <w:sz w:val="24"/>
          <w:szCs w:val="24"/>
        </w:rPr>
        <w:t xml:space="preserve"> городского округа Домодедово Московской области,</w:t>
      </w:r>
    </w:p>
    <w:p w:rsidR="00F67C95" w:rsidRPr="008E4855" w:rsidRDefault="00F67C95" w:rsidP="008E4855">
      <w:pPr>
        <w:autoSpaceDE w:val="0"/>
        <w:autoSpaceDN w:val="0"/>
        <w:adjustRightInd w:val="0"/>
        <w:spacing w:line="240" w:lineRule="auto"/>
        <w:jc w:val="both"/>
        <w:rPr>
          <w:color w:val="000000" w:themeColor="text1"/>
        </w:rPr>
      </w:pPr>
      <w:r w:rsidRPr="008E4855">
        <w:rPr>
          <w:color w:val="000000" w:themeColor="text1"/>
        </w:rPr>
        <w:t xml:space="preserve"> </w:t>
      </w:r>
    </w:p>
    <w:p w:rsidR="008E4855" w:rsidRPr="008E4855" w:rsidRDefault="00F67C95" w:rsidP="008E4855">
      <w:pPr>
        <w:spacing w:line="240" w:lineRule="auto"/>
        <w:ind w:firstLine="851"/>
        <w:jc w:val="center"/>
        <w:rPr>
          <w:rFonts w:ascii="Times New Roman" w:hAnsi="Times New Roman" w:cs="Times New Roman"/>
          <w:b/>
          <w:color w:val="000000" w:themeColor="text1"/>
          <w:sz w:val="24"/>
          <w:szCs w:val="24"/>
        </w:rPr>
      </w:pPr>
      <w:r w:rsidRPr="008E4855">
        <w:rPr>
          <w:rFonts w:ascii="Times New Roman" w:hAnsi="Times New Roman" w:cs="Times New Roman"/>
          <w:b/>
          <w:color w:val="000000" w:themeColor="text1"/>
          <w:sz w:val="24"/>
          <w:szCs w:val="24"/>
        </w:rPr>
        <w:t>СОВЕТ ДЕПУТАТОВ ГОРОДСКОГО ОКРУГА РЕШИЛ:</w:t>
      </w:r>
    </w:p>
    <w:p w:rsidR="00F67C95" w:rsidRPr="008E4855" w:rsidRDefault="00F67C95" w:rsidP="008E4855">
      <w:pPr>
        <w:numPr>
          <w:ilvl w:val="0"/>
          <w:numId w:val="38"/>
        </w:numPr>
        <w:tabs>
          <w:tab w:val="left" w:pos="993"/>
        </w:tabs>
        <w:spacing w:after="0" w:line="240" w:lineRule="auto"/>
        <w:ind w:left="0" w:firstLine="567"/>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Внести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 1-4/1151, следующие изменения:</w:t>
      </w:r>
    </w:p>
    <w:p w:rsidR="00F67C95" w:rsidRPr="008E4855" w:rsidRDefault="00F67C95" w:rsidP="008E4855">
      <w:pPr>
        <w:pStyle w:val="a9"/>
        <w:numPr>
          <w:ilvl w:val="1"/>
          <w:numId w:val="38"/>
        </w:numPr>
        <w:tabs>
          <w:tab w:val="left" w:pos="993"/>
        </w:tabs>
        <w:spacing w:after="0" w:line="240" w:lineRule="auto"/>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Пункт 4.7. изложить в новой редакции:</w:t>
      </w:r>
    </w:p>
    <w:p w:rsidR="00F67C95" w:rsidRPr="008E4855" w:rsidRDefault="00F67C95" w:rsidP="008E4855">
      <w:pPr>
        <w:pStyle w:val="ConsPlusNormal"/>
        <w:ind w:firstLine="539"/>
        <w:jc w:val="both"/>
        <w:rPr>
          <w:color w:val="000000" w:themeColor="text1"/>
        </w:rPr>
      </w:pPr>
      <w:r w:rsidRPr="008E4855">
        <w:rPr>
          <w:color w:val="000000" w:themeColor="text1"/>
        </w:rPr>
        <w:t>«4.7.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F67C95" w:rsidRPr="008E4855" w:rsidRDefault="00F67C95" w:rsidP="008E4855">
      <w:pPr>
        <w:pStyle w:val="ConsPlusNormal"/>
        <w:ind w:firstLine="539"/>
        <w:jc w:val="both"/>
        <w:rPr>
          <w:color w:val="000000" w:themeColor="text1"/>
        </w:rPr>
      </w:pPr>
      <w:r w:rsidRPr="008E4855">
        <w:rPr>
          <w:color w:val="000000" w:themeColor="text1"/>
        </w:rPr>
        <w:t>Обязательные профилактические визиты в рамках муниципального земельного контроля осуществляются со следующей периодичностью:</w:t>
      </w:r>
    </w:p>
    <w:p w:rsidR="00F67C95" w:rsidRPr="008E4855" w:rsidRDefault="00F67C95" w:rsidP="008E4855">
      <w:pPr>
        <w:pStyle w:val="ConsPlusNormal"/>
        <w:ind w:firstLine="539"/>
        <w:jc w:val="both"/>
        <w:rPr>
          <w:color w:val="000000" w:themeColor="text1"/>
        </w:rPr>
      </w:pPr>
      <w:r w:rsidRPr="008E4855">
        <w:rPr>
          <w:color w:val="000000" w:themeColor="text1"/>
        </w:rPr>
        <w:t>а)</w:t>
      </w:r>
      <w:r w:rsidRPr="008E4855">
        <w:rPr>
          <w:color w:val="000000" w:themeColor="text1"/>
        </w:rPr>
        <w:tab/>
        <w:t>для объектов контроля, отнесенных к категории среднего риска - не более одного обязательного профилактического визита в 5 лет;</w:t>
      </w:r>
    </w:p>
    <w:p w:rsidR="00F67C95" w:rsidRPr="008E4855" w:rsidRDefault="00F67C95" w:rsidP="008E4855">
      <w:pPr>
        <w:pStyle w:val="ConsPlusNormal"/>
        <w:ind w:firstLine="539"/>
        <w:jc w:val="both"/>
        <w:rPr>
          <w:color w:val="000000" w:themeColor="text1"/>
        </w:rPr>
      </w:pPr>
      <w:r w:rsidRPr="008E4855">
        <w:rPr>
          <w:color w:val="000000" w:themeColor="text1"/>
        </w:rPr>
        <w:t>б)</w:t>
      </w:r>
      <w:r w:rsidRPr="008E4855">
        <w:rPr>
          <w:color w:val="000000" w:themeColor="text1"/>
        </w:rPr>
        <w:tab/>
        <w:t>для объектов контроля, отнесенных к категории умеренного риска - не более одного обязательного профилактического визита в 6 лет.</w:t>
      </w:r>
    </w:p>
    <w:p w:rsidR="00F67C95" w:rsidRPr="008E4855" w:rsidRDefault="00F67C95" w:rsidP="008E4855">
      <w:pPr>
        <w:pStyle w:val="ConsPlusNormal"/>
        <w:ind w:firstLine="539"/>
        <w:jc w:val="both"/>
        <w:rPr>
          <w:color w:val="000000" w:themeColor="text1"/>
        </w:rPr>
      </w:pPr>
      <w:r w:rsidRPr="008E4855">
        <w:rPr>
          <w:color w:val="000000" w:themeColor="text1"/>
        </w:rPr>
        <w:t>В отношении земельных участков, отнесенных к категории среднего, умеренного и низкого рисков, плановые контрольные (надзорные) мероприятия не проводятся.»;</w:t>
      </w:r>
    </w:p>
    <w:p w:rsidR="00F67C95" w:rsidRPr="008E4855" w:rsidRDefault="00F67C95" w:rsidP="008E4855">
      <w:pPr>
        <w:pStyle w:val="a9"/>
        <w:numPr>
          <w:ilvl w:val="1"/>
          <w:numId w:val="3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 xml:space="preserve"> Абзац 4 пункта 5.5. изложить в следующей редакции:</w:t>
      </w:r>
    </w:p>
    <w:p w:rsidR="00F67C95" w:rsidRPr="008E4855" w:rsidRDefault="00F67C95" w:rsidP="008E4855">
      <w:pPr>
        <w:pStyle w:val="ConsPlusNormal"/>
        <w:ind w:firstLine="540"/>
        <w:jc w:val="both"/>
        <w:rPr>
          <w:color w:val="000000" w:themeColor="text1"/>
        </w:rPr>
      </w:pPr>
      <w:r w:rsidRPr="008E4855">
        <w:rPr>
          <w:color w:val="000000" w:themeColor="text1"/>
        </w:rPr>
        <w:t xml:space="preserve">«В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 том числе посредством единого портала государственных и </w:t>
      </w:r>
      <w:r w:rsidRPr="008E4855">
        <w:rPr>
          <w:color w:val="000000" w:themeColor="text1"/>
        </w:rPr>
        <w:lastRenderedPageBreak/>
        <w:t>муниципальных услуг или регионального портала государственных и муниципальных услуг. Возражение рассматривается 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F67C95" w:rsidRPr="008E4855" w:rsidRDefault="00F67C95" w:rsidP="008E485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1.3. Абзац 1 пункта 5.6. изложить в следующей редакции:</w:t>
      </w:r>
    </w:p>
    <w:p w:rsidR="00F67C95" w:rsidRPr="008E4855" w:rsidRDefault="00F67C95" w:rsidP="008E4855">
      <w:pPr>
        <w:pStyle w:val="ConsPlusNormal"/>
        <w:ind w:firstLine="540"/>
        <w:jc w:val="both"/>
        <w:rPr>
          <w:color w:val="000000" w:themeColor="text1"/>
        </w:rPr>
      </w:pPr>
      <w:r w:rsidRPr="008E4855">
        <w:rPr>
          <w:color w:val="000000" w:themeColor="text1"/>
        </w:rPr>
        <w:t xml:space="preserve">«Консультирование осуществляется в устной или письменной форме, в том числе направленной посредством единого портала государственных </w:t>
      </w:r>
      <w:r w:rsidRPr="008E4855">
        <w:rPr>
          <w:color w:val="000000" w:themeColor="text1"/>
        </w:rPr>
        <w:br/>
        <w:t xml:space="preserve">и муниципальных услуг или регионального портала государственных </w:t>
      </w:r>
      <w:r w:rsidRPr="008E4855">
        <w:rPr>
          <w:color w:val="000000" w:themeColor="text1"/>
        </w:rPr>
        <w:br/>
        <w:t>и муниципальных услуг по следующим вопросам:</w:t>
      </w:r>
    </w:p>
    <w:p w:rsidR="00F67C95" w:rsidRPr="008E4855" w:rsidRDefault="00F67C95" w:rsidP="008E4855">
      <w:pPr>
        <w:pStyle w:val="ConsPlusNormal"/>
        <w:ind w:firstLine="540"/>
        <w:jc w:val="both"/>
        <w:rPr>
          <w:color w:val="000000" w:themeColor="text1"/>
        </w:rPr>
      </w:pPr>
      <w:r w:rsidRPr="008E4855">
        <w:rPr>
          <w:color w:val="000000" w:themeColor="text1"/>
        </w:rPr>
        <w:t>а) организация и осуществление муниципального земельного контроля;</w:t>
      </w:r>
    </w:p>
    <w:p w:rsidR="00F67C95" w:rsidRPr="008E4855" w:rsidRDefault="00F67C95" w:rsidP="008E4855">
      <w:pPr>
        <w:pStyle w:val="ConsPlusNormal"/>
        <w:ind w:firstLine="540"/>
        <w:jc w:val="both"/>
        <w:rPr>
          <w:color w:val="000000" w:themeColor="text1"/>
        </w:rPr>
      </w:pPr>
      <w:r w:rsidRPr="008E4855">
        <w:rPr>
          <w:color w:val="000000" w:themeColor="text1"/>
        </w:rPr>
        <w:t>б) порядок осуществления контрольных мероприятий, установленных настоящим Положением;</w:t>
      </w:r>
    </w:p>
    <w:p w:rsidR="00F67C95" w:rsidRPr="008E4855" w:rsidRDefault="00F67C95" w:rsidP="008E4855">
      <w:pPr>
        <w:pStyle w:val="ConsPlusNormal"/>
        <w:ind w:firstLine="540"/>
        <w:jc w:val="both"/>
        <w:rPr>
          <w:color w:val="000000" w:themeColor="text1"/>
        </w:rPr>
      </w:pPr>
      <w:r w:rsidRPr="008E4855">
        <w:rPr>
          <w:color w:val="000000" w:themeColor="text1"/>
        </w:rPr>
        <w:t>в) порядок обжалования действий (бездействия) должностных лиц органа муниципального земельного контроля;</w:t>
      </w:r>
    </w:p>
    <w:p w:rsidR="00F67C95" w:rsidRPr="008E4855" w:rsidRDefault="00F67C95" w:rsidP="008E4855">
      <w:pPr>
        <w:pStyle w:val="ConsPlusNormal"/>
        <w:ind w:firstLine="540"/>
        <w:jc w:val="both"/>
        <w:rPr>
          <w:color w:val="000000" w:themeColor="text1"/>
        </w:rPr>
      </w:pPr>
      <w:r w:rsidRPr="008E4855">
        <w:rPr>
          <w:color w:val="000000" w:themeColor="text1"/>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rsidR="00F67C95" w:rsidRPr="008E4855" w:rsidRDefault="00AD5FF6" w:rsidP="008E4855">
      <w:pPr>
        <w:pStyle w:val="ConsPlusNormal"/>
        <w:ind w:firstLine="540"/>
        <w:jc w:val="both"/>
        <w:rPr>
          <w:color w:val="000000" w:themeColor="text1"/>
        </w:rPr>
      </w:pPr>
      <w:r>
        <w:rPr>
          <w:color w:val="000000" w:themeColor="text1"/>
        </w:rPr>
        <w:t>1.4. П</w:t>
      </w:r>
      <w:r w:rsidR="00F67C95" w:rsidRPr="008E4855">
        <w:rPr>
          <w:color w:val="000000" w:themeColor="text1"/>
        </w:rPr>
        <w:t>ункт 5.7 изложить в новой редакции:</w:t>
      </w:r>
    </w:p>
    <w:p w:rsidR="00F67C95" w:rsidRPr="008E4855" w:rsidRDefault="00F67C95" w:rsidP="008E4855">
      <w:pPr>
        <w:pStyle w:val="ConsPlusNormal"/>
        <w:ind w:firstLine="540"/>
        <w:jc w:val="both"/>
        <w:rPr>
          <w:b/>
          <w:bCs/>
          <w:i/>
          <w:iCs/>
          <w:color w:val="000000" w:themeColor="text1"/>
        </w:rPr>
      </w:pPr>
      <w:r w:rsidRPr="008E4855">
        <w:rPr>
          <w:color w:val="000000" w:themeColor="text1"/>
        </w:rPr>
        <w:t xml:space="preserve">«5.7. </w:t>
      </w:r>
      <w:r w:rsidRPr="008E4855">
        <w:rPr>
          <w:bCs/>
          <w:color w:val="000000" w:themeColor="text1"/>
        </w:rPr>
        <w:t xml:space="preserve">Профилактический визит </w:t>
      </w:r>
      <w:r w:rsidRPr="008E4855">
        <w:rPr>
          <w:color w:val="000000" w:themeColor="text1"/>
        </w:rPr>
        <w:t xml:space="preserve">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F67C95" w:rsidRPr="008E4855" w:rsidRDefault="00F67C95" w:rsidP="008E4855">
      <w:pPr>
        <w:pStyle w:val="ConsPlusNormal"/>
        <w:ind w:firstLine="540"/>
        <w:jc w:val="both"/>
        <w:rPr>
          <w:color w:val="000000" w:themeColor="text1"/>
        </w:rPr>
      </w:pPr>
      <w:r w:rsidRPr="008E4855">
        <w:rPr>
          <w:color w:val="000000" w:themeColor="text1"/>
        </w:rPr>
        <w:t xml:space="preserve">В ходе профилактического визита контролируемое лицо информируется </w:t>
      </w:r>
      <w:r w:rsidRPr="008E4855">
        <w:rPr>
          <w:color w:val="000000" w:themeColor="text1"/>
        </w:rPr>
        <w:br/>
        <w:t xml:space="preserve">об обязательных требованиях, предъявляемых к его деятельности либо </w:t>
      </w:r>
      <w:r w:rsidRPr="008E4855">
        <w:rPr>
          <w:color w:val="000000" w:themeColor="text1"/>
        </w:rPr>
        <w:br/>
        <w:t xml:space="preserve">к принадлежащим ему объектам контроля, их соответствии критериям риска, основаниях и о рекомендуемых способах снижения категории риска, а также </w:t>
      </w:r>
      <w:r w:rsidRPr="008E4855">
        <w:rPr>
          <w:color w:val="000000" w:themeColor="text1"/>
        </w:rPr>
        <w:br/>
        <w:t xml:space="preserve">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F67C95" w:rsidRPr="008E4855" w:rsidRDefault="00F67C95" w:rsidP="008E4855">
      <w:pPr>
        <w:pStyle w:val="ConsPlusNormal"/>
        <w:ind w:firstLine="540"/>
        <w:jc w:val="both"/>
        <w:rPr>
          <w:bCs/>
          <w:color w:val="000000" w:themeColor="text1"/>
        </w:rPr>
      </w:pPr>
      <w:r w:rsidRPr="008E4855">
        <w:rPr>
          <w:bCs/>
          <w:color w:val="000000" w:themeColor="text1"/>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(инициативный профилактический визит).</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Обязательный профилактический визит проводится не более одного раза в год:</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1)</w:t>
      </w:r>
      <w:r w:rsidRPr="008E4855">
        <w:rPr>
          <w:rFonts w:ascii="Times New Roman" w:hAnsi="Times New Roman" w:cs="Times New Roman"/>
          <w:color w:val="000000" w:themeColor="text1"/>
          <w:sz w:val="24"/>
          <w:szCs w:val="24"/>
        </w:rPr>
        <w:tab/>
        <w:t xml:space="preserve">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Постановлением Правительства Российской Федерации от 01.10.2025 № 1511; </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2)</w:t>
      </w:r>
      <w:r w:rsidRPr="008E4855">
        <w:rPr>
          <w:rFonts w:ascii="Times New Roman" w:hAnsi="Times New Roman" w:cs="Times New Roman"/>
          <w:color w:val="000000" w:themeColor="text1"/>
          <w:sz w:val="24"/>
          <w:szCs w:val="24"/>
        </w:rPr>
        <w:tab/>
        <w:t>по поручению:</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а)</w:t>
      </w:r>
      <w:r w:rsidRPr="008E4855">
        <w:rPr>
          <w:rFonts w:ascii="Times New Roman" w:hAnsi="Times New Roman" w:cs="Times New Roman"/>
          <w:color w:val="000000" w:themeColor="text1"/>
          <w:sz w:val="24"/>
          <w:szCs w:val="24"/>
        </w:rPr>
        <w:tab/>
        <w:t>Президента Российской Федерации;</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б)</w:t>
      </w:r>
      <w:r w:rsidRPr="008E4855">
        <w:rPr>
          <w:rFonts w:ascii="Times New Roman" w:hAnsi="Times New Roman" w:cs="Times New Roman"/>
          <w:color w:val="000000" w:themeColor="text1"/>
          <w:sz w:val="24"/>
          <w:szCs w:val="24"/>
        </w:rPr>
        <w:tab/>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Закона № 248-ФЗ.</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lastRenderedPageBreak/>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Срок проведения обязательного профилактического визита не может превышать десять рабочих дней.</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Закона № 248-ФЗ для контрольных (надзорных) мероприятий.</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Закона № 248-ФЗ для контрольных (надзорных) мероприятий.</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Закона № 248-ФЗ для контрольных (надзорных) мероприятий.</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F67C95" w:rsidRPr="008E4855" w:rsidRDefault="00F67C95" w:rsidP="008E4855">
      <w:pPr>
        <w:pStyle w:val="ConsPlusNormal"/>
        <w:ind w:firstLine="540"/>
        <w:jc w:val="both"/>
        <w:rPr>
          <w:bCs/>
          <w:iCs/>
          <w:color w:val="000000" w:themeColor="text1"/>
        </w:rPr>
      </w:pPr>
      <w:r w:rsidRPr="008E4855">
        <w:rPr>
          <w:bCs/>
          <w:color w:val="000000" w:themeColor="text1"/>
        </w:rPr>
        <w:t xml:space="preserve">При проведении обязательного профилактического визита </w:t>
      </w:r>
      <w:r w:rsidRPr="008E4855">
        <w:rPr>
          <w:bCs/>
          <w:iCs/>
          <w:color w:val="000000" w:themeColor="text1"/>
        </w:rPr>
        <w:t>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rsidR="00F67C95" w:rsidRPr="008E4855" w:rsidRDefault="00F67C95" w:rsidP="008E4855">
      <w:pPr>
        <w:pStyle w:val="ConsPlusNormal"/>
        <w:ind w:firstLine="539"/>
        <w:contextualSpacing/>
        <w:jc w:val="both"/>
        <w:rPr>
          <w:noProof/>
          <w:color w:val="000000" w:themeColor="text1"/>
        </w:rPr>
      </w:pPr>
      <w:r w:rsidRPr="008E4855">
        <w:rPr>
          <w:color w:val="000000" w:themeColor="text1"/>
        </w:rPr>
        <w:t>Контролируемое лицо вправе обратиться в орган муниципального земельного контроля с заявлением о проведении в отношении его инициативного профилактического визита (далее - заявление</w:t>
      </w:r>
      <w:r w:rsidRPr="008E4855">
        <w:rPr>
          <w:noProof/>
          <w:color w:val="000000" w:themeColor="text1"/>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67C95" w:rsidRPr="008E4855" w:rsidRDefault="00F67C95" w:rsidP="008E4855">
      <w:pPr>
        <w:pStyle w:val="ConsPlusNormal"/>
        <w:ind w:firstLine="539"/>
        <w:contextualSpacing/>
        <w:jc w:val="both"/>
        <w:rPr>
          <w:noProof/>
          <w:color w:val="000000" w:themeColor="text1"/>
        </w:rPr>
      </w:pPr>
      <w:r w:rsidRPr="008E4855">
        <w:rPr>
          <w:noProof/>
          <w:color w:val="000000" w:themeColor="text1"/>
        </w:rPr>
        <w:t xml:space="preserve">Контролируемое лицо подает заявление о проведении инициативного профилактического визита посредством единого портала государственных </w:t>
      </w:r>
      <w:r w:rsidRPr="008E4855">
        <w:rPr>
          <w:color w:val="000000" w:themeColor="text1"/>
        </w:rPr>
        <w:t>и муниципальных</w:t>
      </w:r>
      <w:r w:rsidRPr="008E4855">
        <w:rPr>
          <w:noProof/>
          <w:color w:val="000000" w:themeColor="text1"/>
        </w:rPr>
        <w:t xml:space="preserve"> услуг или регионального портала государственных и муниципальных услуг.</w:t>
      </w:r>
    </w:p>
    <w:p w:rsidR="00F67C95" w:rsidRPr="008E4855" w:rsidRDefault="00F67C95" w:rsidP="008E4855">
      <w:pPr>
        <w:pStyle w:val="ConsPlusNormal"/>
        <w:ind w:firstLine="539"/>
        <w:contextualSpacing/>
        <w:jc w:val="both"/>
        <w:rPr>
          <w:color w:val="000000" w:themeColor="text1"/>
        </w:rPr>
      </w:pPr>
      <w:r w:rsidRPr="008E4855">
        <w:rPr>
          <w:color w:val="000000" w:themeColor="text1"/>
        </w:rPr>
        <w:t>Орган муниципального земельного контроля рассматривает заявление в течение десяти рабочих дней и принимает решение о проведении инициативного профилактического визита либо об отказе в его проведении, о чем уведомляет контролируемое лицо.</w:t>
      </w:r>
    </w:p>
    <w:p w:rsidR="00F67C95" w:rsidRPr="008E4855" w:rsidRDefault="00F67C95" w:rsidP="008E4855">
      <w:pPr>
        <w:pStyle w:val="ConsPlusNormal"/>
        <w:ind w:firstLine="539"/>
        <w:contextualSpacing/>
        <w:jc w:val="both"/>
        <w:rPr>
          <w:color w:val="000000" w:themeColor="text1"/>
        </w:rPr>
      </w:pPr>
      <w:r w:rsidRPr="008E4855">
        <w:rPr>
          <w:color w:val="000000" w:themeColor="text1"/>
        </w:rPr>
        <w:t>Орган муниципального земельного контроля принимает решение об отказе в проведении инициативного профилактического визита по заявлению по одному из следующих оснований:</w:t>
      </w:r>
    </w:p>
    <w:p w:rsidR="00F67C95" w:rsidRPr="008E4855" w:rsidRDefault="00F67C95" w:rsidP="008E4855">
      <w:pPr>
        <w:pStyle w:val="ConsPlusNormal"/>
        <w:ind w:firstLine="539"/>
        <w:contextualSpacing/>
        <w:jc w:val="both"/>
        <w:rPr>
          <w:color w:val="000000" w:themeColor="text1"/>
        </w:rPr>
      </w:pPr>
      <w:r w:rsidRPr="008E4855">
        <w:rPr>
          <w:color w:val="000000" w:themeColor="text1"/>
        </w:rPr>
        <w:t xml:space="preserve">1) от контролируемого лица поступило уведомление об отзыве заявления </w:t>
      </w:r>
      <w:r w:rsidRPr="008E4855">
        <w:rPr>
          <w:color w:val="000000" w:themeColor="text1"/>
        </w:rPr>
        <w:br/>
        <w:t>о проведении профилактического визита;</w:t>
      </w:r>
    </w:p>
    <w:p w:rsidR="00F67C95" w:rsidRPr="008E4855" w:rsidRDefault="00F67C95" w:rsidP="008E4855">
      <w:pPr>
        <w:pStyle w:val="ConsPlusNormal"/>
        <w:ind w:firstLine="539"/>
        <w:contextualSpacing/>
        <w:jc w:val="both"/>
        <w:rPr>
          <w:color w:val="000000" w:themeColor="text1"/>
        </w:rPr>
      </w:pPr>
      <w:r w:rsidRPr="008E4855">
        <w:rPr>
          <w:color w:val="000000" w:themeColor="text1"/>
        </w:rPr>
        <w:t>2) в течение года до даты подачи заявления контрольным (надзорным) органом проведен профилактический визит по ранее поданному заявлению;</w:t>
      </w:r>
    </w:p>
    <w:p w:rsidR="00F67C95" w:rsidRPr="008E4855" w:rsidRDefault="00F67C95" w:rsidP="008E4855">
      <w:pPr>
        <w:pStyle w:val="ConsPlusNormal"/>
        <w:ind w:firstLine="539"/>
        <w:contextualSpacing/>
        <w:jc w:val="both"/>
        <w:rPr>
          <w:color w:val="000000" w:themeColor="text1"/>
        </w:rPr>
      </w:pPr>
      <w:r w:rsidRPr="008E4855">
        <w:rPr>
          <w:color w:val="000000" w:themeColor="text1"/>
        </w:rPr>
        <w:t xml:space="preserve">3) в течение шести месяцев до даты подачи </w:t>
      </w:r>
      <w:r w:rsidR="00AA6B67">
        <w:rPr>
          <w:color w:val="000000" w:themeColor="text1"/>
        </w:rPr>
        <w:t xml:space="preserve">заявления </w:t>
      </w:r>
      <w:r w:rsidRPr="008E4855">
        <w:rPr>
          <w:color w:val="000000" w:themeColor="text1"/>
        </w:rPr>
        <w:t>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67C95" w:rsidRPr="008E4855" w:rsidRDefault="00F67C95" w:rsidP="008E4855">
      <w:pPr>
        <w:pStyle w:val="ConsPlusNormal"/>
        <w:ind w:firstLine="539"/>
        <w:contextualSpacing/>
        <w:jc w:val="both"/>
        <w:rPr>
          <w:color w:val="000000" w:themeColor="text1"/>
        </w:rPr>
      </w:pPr>
      <w:r w:rsidRPr="008E4855">
        <w:rPr>
          <w:color w:val="000000" w:themeColor="text1"/>
        </w:rPr>
        <w:t>4) заявление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rsidR="00F67C95" w:rsidRPr="008E4855" w:rsidRDefault="00F67C95" w:rsidP="008E4855">
      <w:pPr>
        <w:pStyle w:val="ConsPlusNormal"/>
        <w:ind w:firstLine="539"/>
        <w:contextualSpacing/>
        <w:jc w:val="both"/>
        <w:rPr>
          <w:color w:val="000000" w:themeColor="text1"/>
        </w:rPr>
      </w:pPr>
      <w:r w:rsidRPr="008E4855">
        <w:rPr>
          <w:color w:val="000000" w:themeColor="text1"/>
        </w:rPr>
        <w:t>5) контролируемое лицо не соответствует критериям, предусмотренным частью 1 статьи 52.2 Закона № 248-ФЗ.</w:t>
      </w:r>
    </w:p>
    <w:p w:rsidR="00F67C95" w:rsidRPr="008E4855" w:rsidRDefault="00F67C95" w:rsidP="008E4855">
      <w:pPr>
        <w:pStyle w:val="ConsPlusNormal"/>
        <w:ind w:firstLine="539"/>
        <w:contextualSpacing/>
        <w:jc w:val="both"/>
        <w:rPr>
          <w:color w:val="000000" w:themeColor="text1"/>
        </w:rPr>
      </w:pPr>
      <w:r w:rsidRPr="008E4855">
        <w:rPr>
          <w:color w:val="000000" w:themeColor="text1"/>
        </w:rPr>
        <w:t>Предписания об устранении выявленных в ходе инициативного профилактического визита нарушений обязательных требований контролируемым лицам не выдаются.</w:t>
      </w:r>
    </w:p>
    <w:p w:rsidR="00F67C95" w:rsidRPr="008E4855" w:rsidRDefault="00F67C95" w:rsidP="008E4855">
      <w:pPr>
        <w:pStyle w:val="ConsPlusNormal"/>
        <w:ind w:firstLine="539"/>
        <w:contextualSpacing/>
        <w:jc w:val="both"/>
        <w:rPr>
          <w:color w:val="000000" w:themeColor="text1"/>
        </w:rPr>
      </w:pPr>
      <w:r w:rsidRPr="008E4855">
        <w:rPr>
          <w:color w:val="000000" w:themeColor="text1"/>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rsidR="00F67C95" w:rsidRPr="008E4855" w:rsidRDefault="00F67C95" w:rsidP="008E4855">
      <w:pPr>
        <w:pStyle w:val="ConsPlusNormal"/>
        <w:ind w:firstLine="539"/>
        <w:contextualSpacing/>
        <w:jc w:val="both"/>
        <w:rPr>
          <w:color w:val="000000" w:themeColor="text1"/>
        </w:rPr>
      </w:pPr>
      <w:r w:rsidRPr="008E4855">
        <w:rPr>
          <w:color w:val="000000" w:themeColor="text1"/>
        </w:rPr>
        <w:t>В случае принятия решения о проведении инициативного профилактического визита по заявлению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F67C95" w:rsidRPr="008E4855" w:rsidRDefault="00F67C95" w:rsidP="008E485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1.5. Абзац 4 пункта 5.8. изложить в следующей редакции:</w:t>
      </w:r>
    </w:p>
    <w:p w:rsidR="00F67C95" w:rsidRPr="008E4855" w:rsidRDefault="00F67C95" w:rsidP="008E4855">
      <w:pPr>
        <w:pStyle w:val="ConsPlusNormal"/>
        <w:ind w:firstLine="540"/>
        <w:jc w:val="both"/>
        <w:rPr>
          <w:color w:val="000000" w:themeColor="text1"/>
        </w:rPr>
      </w:pPr>
      <w:r w:rsidRPr="008E4855">
        <w:rPr>
          <w:color w:val="000000" w:themeColor="text1"/>
        </w:rPr>
        <w:t xml:space="preserve">«Контролируемые лица, получившие высокую оценку соблюдения ими обязательных требований, по итогам </w:t>
      </w:r>
      <w:proofErr w:type="spellStart"/>
      <w:r w:rsidRPr="008E4855">
        <w:rPr>
          <w:color w:val="000000" w:themeColor="text1"/>
        </w:rPr>
        <w:t>самообследования</w:t>
      </w:r>
      <w:proofErr w:type="spellEnd"/>
      <w:r w:rsidRPr="008E4855">
        <w:rPr>
          <w:color w:val="000000" w:themeColor="text1"/>
        </w:rPr>
        <w:t xml:space="preserve"> с идентификацией пользователя, вправе принять декларацию соблюдения обязательных требований.»;</w:t>
      </w:r>
    </w:p>
    <w:p w:rsidR="00F67C95" w:rsidRPr="008E4855" w:rsidRDefault="00F67C95" w:rsidP="008E4855">
      <w:pPr>
        <w:pStyle w:val="ConsPlusNormal"/>
        <w:ind w:firstLine="540"/>
        <w:jc w:val="both"/>
        <w:rPr>
          <w:rFonts w:eastAsiaTheme="minorHAnsi"/>
          <w:color w:val="000000" w:themeColor="text1"/>
          <w:lang w:eastAsia="en-US"/>
        </w:rPr>
      </w:pPr>
      <w:r w:rsidRPr="008E4855">
        <w:rPr>
          <w:color w:val="000000" w:themeColor="text1"/>
        </w:rPr>
        <w:t xml:space="preserve">1.6. Пункт 6.1. </w:t>
      </w:r>
      <w:r w:rsidRPr="008E4855">
        <w:rPr>
          <w:rFonts w:eastAsiaTheme="minorHAnsi"/>
          <w:color w:val="000000" w:themeColor="text1"/>
          <w:lang w:eastAsia="en-US"/>
        </w:rPr>
        <w:t>признать утратившим силу;</w:t>
      </w:r>
    </w:p>
    <w:p w:rsidR="00AA6B67" w:rsidRDefault="00F67C95" w:rsidP="008E4855">
      <w:pPr>
        <w:pStyle w:val="ConsPlusNormal"/>
        <w:ind w:firstLine="540"/>
        <w:jc w:val="both"/>
        <w:rPr>
          <w:rFonts w:eastAsiaTheme="minorHAnsi"/>
          <w:color w:val="000000" w:themeColor="text1"/>
          <w:lang w:eastAsia="en-US"/>
        </w:rPr>
      </w:pPr>
      <w:r w:rsidRPr="008E4855">
        <w:rPr>
          <w:rFonts w:eastAsiaTheme="minorHAnsi"/>
          <w:color w:val="000000" w:themeColor="text1"/>
          <w:lang w:eastAsia="en-US"/>
        </w:rPr>
        <w:t xml:space="preserve">1.7. </w:t>
      </w:r>
      <w:r w:rsidR="00AD5FF6">
        <w:rPr>
          <w:rFonts w:eastAsiaTheme="minorHAnsi"/>
          <w:color w:val="000000" w:themeColor="text1"/>
          <w:lang w:eastAsia="en-US"/>
        </w:rPr>
        <w:t>В</w:t>
      </w:r>
      <w:r w:rsidR="00AA6B67">
        <w:rPr>
          <w:rFonts w:eastAsiaTheme="minorHAnsi"/>
          <w:color w:val="000000" w:themeColor="text1"/>
          <w:lang w:eastAsia="en-US"/>
        </w:rPr>
        <w:t xml:space="preserve"> пункте 7.7.:</w:t>
      </w:r>
    </w:p>
    <w:p w:rsidR="00F67C95" w:rsidRPr="008E4855" w:rsidRDefault="00AA6B67" w:rsidP="008E4855">
      <w:pPr>
        <w:pStyle w:val="ConsPlusNormal"/>
        <w:ind w:firstLine="540"/>
        <w:jc w:val="both"/>
        <w:rPr>
          <w:rFonts w:eastAsiaTheme="minorHAnsi"/>
          <w:color w:val="000000" w:themeColor="text1"/>
          <w:lang w:eastAsia="en-US"/>
        </w:rPr>
      </w:pPr>
      <w:r>
        <w:rPr>
          <w:rFonts w:eastAsiaTheme="minorHAnsi"/>
          <w:color w:val="000000" w:themeColor="text1"/>
          <w:lang w:eastAsia="en-US"/>
        </w:rPr>
        <w:t>а) раздел «</w:t>
      </w:r>
      <w:r w:rsidR="00F67C95" w:rsidRPr="008E4855">
        <w:rPr>
          <w:rFonts w:eastAsiaTheme="minorHAnsi"/>
          <w:color w:val="000000" w:themeColor="text1"/>
          <w:lang w:eastAsia="en-US"/>
        </w:rPr>
        <w:t>Рейдовый осмотр</w:t>
      </w:r>
      <w:r>
        <w:rPr>
          <w:rFonts w:eastAsiaTheme="minorHAnsi"/>
          <w:color w:val="000000" w:themeColor="text1"/>
          <w:lang w:eastAsia="en-US"/>
        </w:rPr>
        <w:t>»</w:t>
      </w:r>
      <w:r w:rsidR="00F67C95" w:rsidRPr="008E4855">
        <w:rPr>
          <w:rFonts w:eastAsiaTheme="minorHAnsi"/>
          <w:color w:val="000000" w:themeColor="text1"/>
          <w:lang w:eastAsia="en-US"/>
        </w:rPr>
        <w:t xml:space="preserve"> изложить в следующей редакции:</w:t>
      </w:r>
    </w:p>
    <w:p w:rsidR="00F67C95" w:rsidRPr="00AA6B67" w:rsidRDefault="00AA6B67" w:rsidP="00AA6B67">
      <w:pPr>
        <w:pStyle w:val="ConsPlusNormal"/>
        <w:ind w:firstLine="540"/>
        <w:jc w:val="both"/>
        <w:rPr>
          <w:rFonts w:eastAsiaTheme="minorHAnsi"/>
          <w:color w:val="000000" w:themeColor="text1"/>
          <w:lang w:eastAsia="en-US"/>
        </w:rPr>
      </w:pPr>
      <w:r>
        <w:rPr>
          <w:rFonts w:eastAsiaTheme="minorHAnsi"/>
          <w:color w:val="000000" w:themeColor="text1"/>
          <w:lang w:eastAsia="en-US"/>
        </w:rPr>
        <w:t>«</w:t>
      </w:r>
      <w:r w:rsidR="00F67C95" w:rsidRPr="008E4855">
        <w:rPr>
          <w:color w:val="000000" w:themeColor="text1"/>
        </w:rPr>
        <w:t>В ходе рейдового осмотра могут совершаться следующие контрольные (надзорные) действия:</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 осмотр;</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 опрос;</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 получение письменных объяснений;</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 истребование документов;</w:t>
      </w:r>
    </w:p>
    <w:p w:rsidR="00F67C9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 инструментальное обследование.»;</w:t>
      </w:r>
    </w:p>
    <w:p w:rsidR="00F67C95" w:rsidRPr="008E4855" w:rsidRDefault="00AA6B67" w:rsidP="00AA6B67">
      <w:pPr>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 раздел «</w:t>
      </w:r>
      <w:r w:rsidRPr="008E4855">
        <w:rPr>
          <w:rFonts w:ascii="Times New Roman" w:hAnsi="Times New Roman" w:cs="Times New Roman"/>
          <w:color w:val="000000" w:themeColor="text1"/>
          <w:sz w:val="24"/>
          <w:szCs w:val="24"/>
        </w:rPr>
        <w:t>Выездная проверка</w:t>
      </w:r>
      <w:r>
        <w:rPr>
          <w:rFonts w:ascii="Times New Roman" w:hAnsi="Times New Roman" w:cs="Times New Roman"/>
          <w:color w:val="000000" w:themeColor="text1"/>
          <w:sz w:val="24"/>
          <w:szCs w:val="24"/>
        </w:rPr>
        <w:t xml:space="preserve">» </w:t>
      </w:r>
      <w:r w:rsidR="00F67C95" w:rsidRPr="008E4855">
        <w:rPr>
          <w:rFonts w:ascii="Times New Roman" w:hAnsi="Times New Roman" w:cs="Times New Roman"/>
          <w:color w:val="000000" w:themeColor="text1"/>
          <w:sz w:val="24"/>
          <w:szCs w:val="24"/>
        </w:rPr>
        <w:t>дополнить абзацем 3 следующего содержания:</w:t>
      </w:r>
    </w:p>
    <w:p w:rsidR="00F67C9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 xml:space="preserve">«Действие требований, установленных частью 7 статьи 73 Закона 248-ФЗ </w:t>
      </w:r>
      <w:r w:rsidRPr="008E4855">
        <w:rPr>
          <w:rFonts w:ascii="Times New Roman" w:hAnsi="Times New Roman" w:cs="Times New Roman"/>
          <w:color w:val="000000" w:themeColor="text1"/>
          <w:sz w:val="24"/>
          <w:szCs w:val="24"/>
        </w:rPr>
        <w:br/>
        <w:t xml:space="preserve">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8E4855">
        <w:rPr>
          <w:rFonts w:ascii="Times New Roman" w:hAnsi="Times New Roman" w:cs="Times New Roman"/>
          <w:color w:val="000000" w:themeColor="text1"/>
          <w:sz w:val="24"/>
          <w:szCs w:val="24"/>
        </w:rPr>
        <w:t>микропредприятий</w:t>
      </w:r>
      <w:proofErr w:type="spellEnd"/>
      <w:r w:rsidRPr="008E4855">
        <w:rPr>
          <w:rFonts w:ascii="Times New Roman" w:hAnsi="Times New Roman" w:cs="Times New Roman"/>
          <w:color w:val="000000" w:themeColor="text1"/>
          <w:sz w:val="24"/>
          <w:szCs w:val="24"/>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8E4855">
        <w:rPr>
          <w:rFonts w:ascii="Times New Roman" w:hAnsi="Times New Roman" w:cs="Times New Roman"/>
          <w:color w:val="000000" w:themeColor="text1"/>
          <w:sz w:val="24"/>
          <w:szCs w:val="24"/>
        </w:rPr>
        <w:t>микропредприятий</w:t>
      </w:r>
      <w:proofErr w:type="spellEnd"/>
      <w:r w:rsidRPr="008E4855">
        <w:rPr>
          <w:rFonts w:ascii="Times New Roman" w:hAnsi="Times New Roman" w:cs="Times New Roman"/>
          <w:color w:val="000000" w:themeColor="text1"/>
          <w:sz w:val="24"/>
          <w:szCs w:val="24"/>
        </w:rPr>
        <w:t>.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F67C95" w:rsidRPr="008E4855" w:rsidRDefault="00AA6B67" w:rsidP="00AA6B67">
      <w:pPr>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раздел «</w:t>
      </w:r>
      <w:r w:rsidR="00F67C95" w:rsidRPr="008E4855">
        <w:rPr>
          <w:rFonts w:ascii="Times New Roman" w:hAnsi="Times New Roman" w:cs="Times New Roman"/>
          <w:color w:val="000000" w:themeColor="text1"/>
          <w:sz w:val="24"/>
          <w:szCs w:val="24"/>
        </w:rPr>
        <w:t>Выездное обследование</w:t>
      </w:r>
      <w:r>
        <w:rPr>
          <w:rFonts w:ascii="Times New Roman" w:hAnsi="Times New Roman" w:cs="Times New Roman"/>
          <w:color w:val="000000" w:themeColor="text1"/>
          <w:sz w:val="24"/>
          <w:szCs w:val="24"/>
        </w:rPr>
        <w:t>»</w:t>
      </w:r>
      <w:r w:rsidR="00F67C95" w:rsidRPr="008E4855">
        <w:rPr>
          <w:rFonts w:ascii="Times New Roman" w:hAnsi="Times New Roman" w:cs="Times New Roman"/>
          <w:color w:val="000000" w:themeColor="text1"/>
          <w:sz w:val="24"/>
          <w:szCs w:val="24"/>
        </w:rPr>
        <w:t xml:space="preserve"> дополнить абзацем 2 следующего содержания:</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«Выездное обследование, может быть проведено с использованием беспилотных аппаратов (систем) в случае возникновения препятствий при проведении выездного обследования.».</w:t>
      </w:r>
    </w:p>
    <w:p w:rsidR="00F67C95" w:rsidRPr="008E4855" w:rsidRDefault="00F67C95" w:rsidP="008E4855">
      <w:pPr>
        <w:pStyle w:val="ConsPlusNormal"/>
        <w:ind w:firstLine="540"/>
        <w:jc w:val="both"/>
        <w:rPr>
          <w:color w:val="000000" w:themeColor="text1"/>
        </w:rPr>
      </w:pPr>
      <w:r w:rsidRPr="008E4855">
        <w:rPr>
          <w:color w:val="000000" w:themeColor="text1"/>
        </w:rPr>
        <w:t>2. Опубликовать настоящее решение в установленном порядке и разместить на официальном сайте городского округа Домодедово</w:t>
      </w:r>
      <w:r w:rsidRPr="008E4855">
        <w:rPr>
          <w:i/>
          <w:color w:val="000000" w:themeColor="text1"/>
        </w:rPr>
        <w:t xml:space="preserve"> </w:t>
      </w:r>
      <w:r w:rsidRPr="008E4855">
        <w:rPr>
          <w:color w:val="000000" w:themeColor="text1"/>
        </w:rPr>
        <w:t>в информационно-телекоммуникационной сети «Интернет».</w:t>
      </w:r>
    </w:p>
    <w:p w:rsidR="00F67C95" w:rsidRPr="008E4855" w:rsidRDefault="00F67C95" w:rsidP="008E4855">
      <w:pPr>
        <w:pStyle w:val="ConsPlusNormal"/>
        <w:ind w:firstLine="540"/>
        <w:jc w:val="both"/>
        <w:rPr>
          <w:color w:val="000000" w:themeColor="text1"/>
        </w:rPr>
      </w:pPr>
      <w:r w:rsidRPr="008E4855">
        <w:rPr>
          <w:color w:val="000000" w:themeColor="text1"/>
        </w:rPr>
        <w:t>3.  Контроль за исполнением настоящего решения возложить на постоянную комиссию по нормотворческой деятельности (Белякова М.Н.).</w:t>
      </w:r>
    </w:p>
    <w:p w:rsidR="00F67C95" w:rsidRPr="008E4855" w:rsidRDefault="00F67C95" w:rsidP="008E4855">
      <w:pPr>
        <w:spacing w:line="240" w:lineRule="auto"/>
        <w:ind w:left="851"/>
        <w:jc w:val="both"/>
        <w:rPr>
          <w:rFonts w:ascii="Times New Roman" w:hAnsi="Times New Roman" w:cs="Times New Roman"/>
          <w:color w:val="000000" w:themeColor="text1"/>
          <w:sz w:val="24"/>
          <w:szCs w:val="24"/>
        </w:rPr>
      </w:pPr>
    </w:p>
    <w:p w:rsidR="00F67C95" w:rsidRPr="008E4855" w:rsidRDefault="00F67C95" w:rsidP="008E4855">
      <w:pPr>
        <w:spacing w:line="240" w:lineRule="auto"/>
        <w:ind w:left="851"/>
        <w:jc w:val="both"/>
        <w:rPr>
          <w:rFonts w:ascii="Times New Roman" w:hAnsi="Times New Roman" w:cs="Times New Roman"/>
          <w:color w:val="000000" w:themeColor="text1"/>
          <w:sz w:val="24"/>
          <w:szCs w:val="24"/>
        </w:rPr>
      </w:pPr>
    </w:p>
    <w:tbl>
      <w:tblPr>
        <w:tblW w:w="9464" w:type="dxa"/>
        <w:tblLook w:val="04A0" w:firstRow="1" w:lastRow="0" w:firstColumn="1" w:lastColumn="0" w:noHBand="0" w:noVBand="1"/>
      </w:tblPr>
      <w:tblGrid>
        <w:gridCol w:w="5778"/>
        <w:gridCol w:w="3686"/>
      </w:tblGrid>
      <w:tr w:rsidR="008E4855" w:rsidRPr="008E4855" w:rsidTr="00F57B70">
        <w:tc>
          <w:tcPr>
            <w:tcW w:w="5778" w:type="dxa"/>
            <w:shd w:val="clear" w:color="auto" w:fill="auto"/>
          </w:tcPr>
          <w:p w:rsidR="00F67C95" w:rsidRPr="008E4855" w:rsidRDefault="00F67C95" w:rsidP="008E4855">
            <w:pPr>
              <w:spacing w:line="240" w:lineRule="auto"/>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Председатель Совета депутатов</w:t>
            </w:r>
          </w:p>
          <w:p w:rsidR="00F67C95" w:rsidRPr="008E4855" w:rsidRDefault="00F67C95" w:rsidP="008E4855">
            <w:pPr>
              <w:spacing w:line="240" w:lineRule="auto"/>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 xml:space="preserve">городского округа </w:t>
            </w:r>
          </w:p>
          <w:p w:rsidR="00F67C95" w:rsidRPr="008E4855" w:rsidRDefault="00F67C95" w:rsidP="008E4855">
            <w:pPr>
              <w:spacing w:line="240" w:lineRule="auto"/>
              <w:jc w:val="both"/>
              <w:rPr>
                <w:rFonts w:ascii="Times New Roman" w:hAnsi="Times New Roman" w:cs="Times New Roman"/>
                <w:color w:val="000000" w:themeColor="text1"/>
                <w:sz w:val="24"/>
                <w:szCs w:val="24"/>
              </w:rPr>
            </w:pPr>
          </w:p>
          <w:p w:rsidR="00F67C95" w:rsidRPr="008E4855" w:rsidRDefault="00F67C95" w:rsidP="008E4855">
            <w:pPr>
              <w:spacing w:line="240" w:lineRule="auto"/>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 xml:space="preserve">                       Л.П. Ковалевский</w:t>
            </w:r>
          </w:p>
          <w:p w:rsidR="00F67C95" w:rsidRPr="008E4855" w:rsidRDefault="00F67C95" w:rsidP="008E4855">
            <w:pPr>
              <w:spacing w:line="240" w:lineRule="auto"/>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 xml:space="preserve">                        </w:t>
            </w:r>
          </w:p>
        </w:tc>
        <w:tc>
          <w:tcPr>
            <w:tcW w:w="3686" w:type="dxa"/>
            <w:shd w:val="clear" w:color="auto" w:fill="auto"/>
          </w:tcPr>
          <w:p w:rsidR="00F67C95" w:rsidRPr="008E4855" w:rsidRDefault="00F67C95" w:rsidP="008E4855">
            <w:pPr>
              <w:spacing w:line="240" w:lineRule="auto"/>
              <w:ind w:left="601" w:hanging="601"/>
              <w:jc w:val="right"/>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 xml:space="preserve">Глава городского округа </w:t>
            </w:r>
          </w:p>
          <w:p w:rsidR="00F67C95" w:rsidRPr="008E4855" w:rsidRDefault="00F67C95" w:rsidP="008E4855">
            <w:pPr>
              <w:spacing w:line="240" w:lineRule="auto"/>
              <w:ind w:left="601" w:hanging="601"/>
              <w:jc w:val="both"/>
              <w:rPr>
                <w:rFonts w:ascii="Times New Roman" w:hAnsi="Times New Roman" w:cs="Times New Roman"/>
                <w:color w:val="000000" w:themeColor="text1"/>
                <w:sz w:val="24"/>
                <w:szCs w:val="24"/>
              </w:rPr>
            </w:pPr>
          </w:p>
          <w:p w:rsidR="00F67C95" w:rsidRPr="008E4855" w:rsidRDefault="00F67C95" w:rsidP="008E4855">
            <w:pPr>
              <w:spacing w:line="240" w:lineRule="auto"/>
              <w:ind w:left="601" w:hanging="601"/>
              <w:jc w:val="both"/>
              <w:rPr>
                <w:rFonts w:ascii="Times New Roman" w:hAnsi="Times New Roman" w:cs="Times New Roman"/>
                <w:color w:val="000000" w:themeColor="text1"/>
                <w:sz w:val="24"/>
                <w:szCs w:val="24"/>
              </w:rPr>
            </w:pPr>
          </w:p>
          <w:p w:rsidR="00F67C95" w:rsidRPr="008E4855" w:rsidRDefault="00F67C95" w:rsidP="008E4855">
            <w:pPr>
              <w:spacing w:line="240" w:lineRule="auto"/>
              <w:ind w:left="601" w:hanging="601"/>
              <w:jc w:val="right"/>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 xml:space="preserve">                            Е.М. Хрусталева</w:t>
            </w:r>
          </w:p>
        </w:tc>
      </w:tr>
    </w:tbl>
    <w:p w:rsidR="00F67C95" w:rsidRPr="008E4855" w:rsidRDefault="00F67C95" w:rsidP="008E4855">
      <w:pPr>
        <w:spacing w:line="240" w:lineRule="auto"/>
        <w:jc w:val="both"/>
        <w:rPr>
          <w:rFonts w:ascii="Times New Roman" w:hAnsi="Times New Roman" w:cs="Times New Roman"/>
          <w:color w:val="000000" w:themeColor="text1"/>
          <w:sz w:val="24"/>
          <w:szCs w:val="24"/>
        </w:rPr>
      </w:pPr>
    </w:p>
    <w:p w:rsidR="00F67C95" w:rsidRDefault="00F67C9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sectPr w:rsidR="008E4855" w:rsidSect="00D147FB">
      <w:headerReference w:type="default" r:id="rId12"/>
      <w:pgSz w:w="11906" w:h="16838"/>
      <w:pgMar w:top="28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C78" w:rsidRDefault="00F66C78" w:rsidP="00502BB1">
      <w:pPr>
        <w:spacing w:after="0" w:line="240" w:lineRule="auto"/>
      </w:pPr>
      <w:r>
        <w:separator/>
      </w:r>
    </w:p>
  </w:endnote>
  <w:endnote w:type="continuationSeparator" w:id="0">
    <w:p w:rsidR="00F66C78" w:rsidRDefault="00F66C78" w:rsidP="00502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C78" w:rsidRDefault="00F66C78" w:rsidP="00502BB1">
      <w:pPr>
        <w:spacing w:after="0" w:line="240" w:lineRule="auto"/>
      </w:pPr>
      <w:r>
        <w:separator/>
      </w:r>
    </w:p>
  </w:footnote>
  <w:footnote w:type="continuationSeparator" w:id="0">
    <w:p w:rsidR="00F66C78" w:rsidRDefault="00F66C78" w:rsidP="00502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043305"/>
      <w:docPartObj>
        <w:docPartGallery w:val="Page Numbers (Top of Page)"/>
        <w:docPartUnique/>
      </w:docPartObj>
    </w:sdtPr>
    <w:sdtEndPr/>
    <w:sdtContent>
      <w:p w:rsidR="00502BB1" w:rsidRDefault="00502BB1">
        <w:pPr>
          <w:pStyle w:val="a5"/>
          <w:jc w:val="right"/>
        </w:pPr>
        <w:r>
          <w:fldChar w:fldCharType="begin"/>
        </w:r>
        <w:r>
          <w:instrText>PAGE   \* MERGEFORMAT</w:instrText>
        </w:r>
        <w:r>
          <w:fldChar w:fldCharType="separate"/>
        </w:r>
        <w:r w:rsidR="00E146B5">
          <w:rPr>
            <w:noProof/>
          </w:rPr>
          <w:t>5</w:t>
        </w:r>
        <w:r>
          <w:fldChar w:fldCharType="end"/>
        </w:r>
      </w:p>
    </w:sdtContent>
  </w:sdt>
  <w:p w:rsidR="00502BB1" w:rsidRDefault="00502BB1">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5564"/>
    <w:multiLevelType w:val="multilevel"/>
    <w:tmpl w:val="414EA75A"/>
    <w:lvl w:ilvl="0">
      <w:start w:val="1"/>
      <w:numFmt w:val="decimal"/>
      <w:lvlText w:val="%1."/>
      <w:lvlJc w:val="left"/>
      <w:pPr>
        <w:ind w:left="840" w:hanging="360"/>
      </w:pPr>
      <w:rPr>
        <w:rFonts w:hint="default"/>
      </w:rPr>
    </w:lvl>
    <w:lvl w:ilvl="1">
      <w:start w:val="1"/>
      <w:numFmt w:val="decimal"/>
      <w:isLgl/>
      <w:lvlText w:val="%1.%2."/>
      <w:lvlJc w:val="left"/>
      <w:pPr>
        <w:ind w:left="96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1" w15:restartNumberingAfterBreak="0">
    <w:nsid w:val="09610448"/>
    <w:multiLevelType w:val="hybridMultilevel"/>
    <w:tmpl w:val="E8663782"/>
    <w:lvl w:ilvl="0" w:tplc="752474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F346734"/>
    <w:multiLevelType w:val="hybridMultilevel"/>
    <w:tmpl w:val="17D0FE06"/>
    <w:lvl w:ilvl="0" w:tplc="6562BE3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15:restartNumberingAfterBreak="0">
    <w:nsid w:val="10FB1EF7"/>
    <w:multiLevelType w:val="hybridMultilevel"/>
    <w:tmpl w:val="2CD0B482"/>
    <w:lvl w:ilvl="0" w:tplc="4170E9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4F10589"/>
    <w:multiLevelType w:val="hybridMultilevel"/>
    <w:tmpl w:val="A7700B06"/>
    <w:lvl w:ilvl="0" w:tplc="F41EC15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5" w15:restartNumberingAfterBreak="0">
    <w:nsid w:val="15AB6939"/>
    <w:multiLevelType w:val="hybridMultilevel"/>
    <w:tmpl w:val="F7729D20"/>
    <w:lvl w:ilvl="0" w:tplc="7458C1B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6" w15:restartNumberingAfterBreak="0">
    <w:nsid w:val="1C6F7A4E"/>
    <w:multiLevelType w:val="hybridMultilevel"/>
    <w:tmpl w:val="23B436D4"/>
    <w:lvl w:ilvl="0" w:tplc="B07C0BE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15:restartNumberingAfterBreak="0">
    <w:nsid w:val="21033708"/>
    <w:multiLevelType w:val="hybridMultilevel"/>
    <w:tmpl w:val="3E7C96BA"/>
    <w:lvl w:ilvl="0" w:tplc="0530504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15:restartNumberingAfterBreak="0">
    <w:nsid w:val="21AB4C9F"/>
    <w:multiLevelType w:val="hybridMultilevel"/>
    <w:tmpl w:val="92FC57B2"/>
    <w:lvl w:ilvl="0" w:tplc="76C4DB0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23455054"/>
    <w:multiLevelType w:val="hybridMultilevel"/>
    <w:tmpl w:val="384668E4"/>
    <w:lvl w:ilvl="0" w:tplc="D0E8E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966AD2"/>
    <w:multiLevelType w:val="hybridMultilevel"/>
    <w:tmpl w:val="32B23CD0"/>
    <w:lvl w:ilvl="0" w:tplc="85CA19E8">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B2976E6"/>
    <w:multiLevelType w:val="hybridMultilevel"/>
    <w:tmpl w:val="388E13D6"/>
    <w:lvl w:ilvl="0" w:tplc="7DE2D7C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EFD60DC"/>
    <w:multiLevelType w:val="hybridMultilevel"/>
    <w:tmpl w:val="9532142C"/>
    <w:lvl w:ilvl="0" w:tplc="34F0636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3" w15:restartNumberingAfterBreak="0">
    <w:nsid w:val="2F6D1768"/>
    <w:multiLevelType w:val="hybridMultilevel"/>
    <w:tmpl w:val="3642CE88"/>
    <w:lvl w:ilvl="0" w:tplc="ECA2984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1596ED4"/>
    <w:multiLevelType w:val="hybridMultilevel"/>
    <w:tmpl w:val="3626C090"/>
    <w:lvl w:ilvl="0" w:tplc="E812B02C">
      <w:start w:val="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5" w15:restartNumberingAfterBreak="0">
    <w:nsid w:val="36B75347"/>
    <w:multiLevelType w:val="hybridMultilevel"/>
    <w:tmpl w:val="A1D4D52C"/>
    <w:lvl w:ilvl="0" w:tplc="BF3AC7F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75F0940"/>
    <w:multiLevelType w:val="hybridMultilevel"/>
    <w:tmpl w:val="8850F1A2"/>
    <w:lvl w:ilvl="0" w:tplc="56906E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8781725"/>
    <w:multiLevelType w:val="hybridMultilevel"/>
    <w:tmpl w:val="4164E862"/>
    <w:lvl w:ilvl="0" w:tplc="4B182F7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15:restartNumberingAfterBreak="0">
    <w:nsid w:val="41C8653F"/>
    <w:multiLevelType w:val="hybridMultilevel"/>
    <w:tmpl w:val="A3AEC5EE"/>
    <w:lvl w:ilvl="0" w:tplc="2E14FD1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9" w15:restartNumberingAfterBreak="0">
    <w:nsid w:val="450E62F7"/>
    <w:multiLevelType w:val="hybridMultilevel"/>
    <w:tmpl w:val="7E6C84D6"/>
    <w:lvl w:ilvl="0" w:tplc="BD68D4DC">
      <w:start w:val="5"/>
      <w:numFmt w:val="decimal"/>
      <w:lvlText w:val="%1."/>
      <w:lvlJc w:val="left"/>
      <w:pPr>
        <w:ind w:left="1020" w:hanging="360"/>
      </w:pPr>
      <w:rPr>
        <w:rFonts w:ascii="Times New Roman" w:hAnsi="Times New Roman" w:cs="Times New Roman"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0" w15:restartNumberingAfterBreak="0">
    <w:nsid w:val="45481D53"/>
    <w:multiLevelType w:val="hybridMultilevel"/>
    <w:tmpl w:val="46F6DC9A"/>
    <w:lvl w:ilvl="0" w:tplc="6C50934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1" w15:restartNumberingAfterBreak="0">
    <w:nsid w:val="4F88541F"/>
    <w:multiLevelType w:val="hybridMultilevel"/>
    <w:tmpl w:val="7D2452F6"/>
    <w:lvl w:ilvl="0" w:tplc="B6A6A55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2" w15:restartNumberingAfterBreak="0">
    <w:nsid w:val="51D52B45"/>
    <w:multiLevelType w:val="hybridMultilevel"/>
    <w:tmpl w:val="A6E2B764"/>
    <w:lvl w:ilvl="0" w:tplc="0A9C4CE0">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549C388D"/>
    <w:multiLevelType w:val="multilevel"/>
    <w:tmpl w:val="D0E693E8"/>
    <w:lvl w:ilvl="0">
      <w:start w:val="1"/>
      <w:numFmt w:val="decimal"/>
      <w:lvlText w:val="%1."/>
      <w:lvlJc w:val="left"/>
      <w:pPr>
        <w:ind w:left="928" w:hanging="360"/>
      </w:pPr>
      <w:rPr>
        <w:rFonts w:hint="default"/>
        <w:sz w:val="24"/>
        <w:szCs w:val="24"/>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4" w15:restartNumberingAfterBreak="0">
    <w:nsid w:val="5A2458D3"/>
    <w:multiLevelType w:val="hybridMultilevel"/>
    <w:tmpl w:val="155EFF12"/>
    <w:lvl w:ilvl="0" w:tplc="0C12800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15:restartNumberingAfterBreak="0">
    <w:nsid w:val="5A9972D9"/>
    <w:multiLevelType w:val="hybridMultilevel"/>
    <w:tmpl w:val="80442316"/>
    <w:lvl w:ilvl="0" w:tplc="075A4A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B60419C"/>
    <w:multiLevelType w:val="hybridMultilevel"/>
    <w:tmpl w:val="F67C852A"/>
    <w:lvl w:ilvl="0" w:tplc="6624E87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7" w15:restartNumberingAfterBreak="0">
    <w:nsid w:val="5BD70C62"/>
    <w:multiLevelType w:val="hybridMultilevel"/>
    <w:tmpl w:val="DB5E698E"/>
    <w:lvl w:ilvl="0" w:tplc="3CFE30F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8" w15:restartNumberingAfterBreak="0">
    <w:nsid w:val="5F2565C7"/>
    <w:multiLevelType w:val="hybridMultilevel"/>
    <w:tmpl w:val="283AA298"/>
    <w:lvl w:ilvl="0" w:tplc="2EBAF68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9" w15:restartNumberingAfterBreak="0">
    <w:nsid w:val="60963624"/>
    <w:multiLevelType w:val="hybridMultilevel"/>
    <w:tmpl w:val="D5D84B6A"/>
    <w:lvl w:ilvl="0" w:tplc="018216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611E12F7"/>
    <w:multiLevelType w:val="hybridMultilevel"/>
    <w:tmpl w:val="D1263C48"/>
    <w:lvl w:ilvl="0" w:tplc="756E8F4C">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1" w15:restartNumberingAfterBreak="0">
    <w:nsid w:val="6D8A193C"/>
    <w:multiLevelType w:val="hybridMultilevel"/>
    <w:tmpl w:val="14AEB2B2"/>
    <w:lvl w:ilvl="0" w:tplc="E8D4977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2" w15:restartNumberingAfterBreak="0">
    <w:nsid w:val="6DBA3DC2"/>
    <w:multiLevelType w:val="hybridMultilevel"/>
    <w:tmpl w:val="23107B04"/>
    <w:lvl w:ilvl="0" w:tplc="D83E6F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EBC723C"/>
    <w:multiLevelType w:val="hybridMultilevel"/>
    <w:tmpl w:val="5972DEE0"/>
    <w:lvl w:ilvl="0" w:tplc="85DCC7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724D4405"/>
    <w:multiLevelType w:val="hybridMultilevel"/>
    <w:tmpl w:val="7FA0AE08"/>
    <w:lvl w:ilvl="0" w:tplc="11A673A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5" w15:restartNumberingAfterBreak="0">
    <w:nsid w:val="72836BE2"/>
    <w:multiLevelType w:val="hybridMultilevel"/>
    <w:tmpl w:val="75B62ED4"/>
    <w:lvl w:ilvl="0" w:tplc="CCD0F13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15:restartNumberingAfterBreak="0">
    <w:nsid w:val="731E074B"/>
    <w:multiLevelType w:val="hybridMultilevel"/>
    <w:tmpl w:val="B57CF7F8"/>
    <w:lvl w:ilvl="0" w:tplc="1BDE6E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7CE12827"/>
    <w:multiLevelType w:val="hybridMultilevel"/>
    <w:tmpl w:val="D2A6BBE4"/>
    <w:lvl w:ilvl="0" w:tplc="043CC360">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37"/>
  </w:num>
  <w:num w:numId="3">
    <w:abstractNumId w:val="28"/>
  </w:num>
  <w:num w:numId="4">
    <w:abstractNumId w:val="29"/>
  </w:num>
  <w:num w:numId="5">
    <w:abstractNumId w:val="24"/>
  </w:num>
  <w:num w:numId="6">
    <w:abstractNumId w:val="0"/>
  </w:num>
  <w:num w:numId="7">
    <w:abstractNumId w:val="30"/>
  </w:num>
  <w:num w:numId="8">
    <w:abstractNumId w:val="1"/>
  </w:num>
  <w:num w:numId="9">
    <w:abstractNumId w:val="36"/>
  </w:num>
  <w:num w:numId="10">
    <w:abstractNumId w:val="15"/>
  </w:num>
  <w:num w:numId="11">
    <w:abstractNumId w:val="11"/>
  </w:num>
  <w:num w:numId="12">
    <w:abstractNumId w:val="31"/>
  </w:num>
  <w:num w:numId="13">
    <w:abstractNumId w:val="9"/>
  </w:num>
  <w:num w:numId="14">
    <w:abstractNumId w:val="12"/>
  </w:num>
  <w:num w:numId="15">
    <w:abstractNumId w:val="20"/>
  </w:num>
  <w:num w:numId="16">
    <w:abstractNumId w:val="19"/>
  </w:num>
  <w:num w:numId="17">
    <w:abstractNumId w:val="18"/>
  </w:num>
  <w:num w:numId="18">
    <w:abstractNumId w:val="14"/>
  </w:num>
  <w:num w:numId="19">
    <w:abstractNumId w:val="17"/>
  </w:num>
  <w:num w:numId="20">
    <w:abstractNumId w:val="7"/>
  </w:num>
  <w:num w:numId="21">
    <w:abstractNumId w:val="27"/>
  </w:num>
  <w:num w:numId="22">
    <w:abstractNumId w:val="8"/>
  </w:num>
  <w:num w:numId="23">
    <w:abstractNumId w:val="6"/>
  </w:num>
  <w:num w:numId="24">
    <w:abstractNumId w:val="35"/>
  </w:num>
  <w:num w:numId="25">
    <w:abstractNumId w:val="32"/>
  </w:num>
  <w:num w:numId="26">
    <w:abstractNumId w:val="26"/>
  </w:num>
  <w:num w:numId="27">
    <w:abstractNumId w:val="25"/>
  </w:num>
  <w:num w:numId="28">
    <w:abstractNumId w:val="16"/>
  </w:num>
  <w:num w:numId="29">
    <w:abstractNumId w:val="10"/>
  </w:num>
  <w:num w:numId="30">
    <w:abstractNumId w:val="4"/>
  </w:num>
  <w:num w:numId="31">
    <w:abstractNumId w:val="22"/>
  </w:num>
  <w:num w:numId="32">
    <w:abstractNumId w:val="34"/>
  </w:num>
  <w:num w:numId="33">
    <w:abstractNumId w:val="21"/>
  </w:num>
  <w:num w:numId="34">
    <w:abstractNumId w:val="5"/>
  </w:num>
  <w:num w:numId="35">
    <w:abstractNumId w:val="13"/>
  </w:num>
  <w:num w:numId="36">
    <w:abstractNumId w:val="33"/>
  </w:num>
  <w:num w:numId="37">
    <w:abstractNumId w:val="3"/>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3C3"/>
    <w:rsid w:val="0000062D"/>
    <w:rsid w:val="0000471A"/>
    <w:rsid w:val="00013D17"/>
    <w:rsid w:val="0002056C"/>
    <w:rsid w:val="00021B9E"/>
    <w:rsid w:val="00030140"/>
    <w:rsid w:val="00041836"/>
    <w:rsid w:val="00041E0D"/>
    <w:rsid w:val="00042E7B"/>
    <w:rsid w:val="000431DC"/>
    <w:rsid w:val="00064887"/>
    <w:rsid w:val="000702ED"/>
    <w:rsid w:val="0008468C"/>
    <w:rsid w:val="00090F11"/>
    <w:rsid w:val="00092791"/>
    <w:rsid w:val="000B6901"/>
    <w:rsid w:val="000C04BE"/>
    <w:rsid w:val="000D0D0C"/>
    <w:rsid w:val="000D3928"/>
    <w:rsid w:val="000D700B"/>
    <w:rsid w:val="000E07C8"/>
    <w:rsid w:val="000E2C02"/>
    <w:rsid w:val="000F0A30"/>
    <w:rsid w:val="000F6DCD"/>
    <w:rsid w:val="001024C7"/>
    <w:rsid w:val="00105949"/>
    <w:rsid w:val="0010751A"/>
    <w:rsid w:val="00113E68"/>
    <w:rsid w:val="00123066"/>
    <w:rsid w:val="001355B3"/>
    <w:rsid w:val="00135A2F"/>
    <w:rsid w:val="001365F0"/>
    <w:rsid w:val="00136B96"/>
    <w:rsid w:val="0014359E"/>
    <w:rsid w:val="00145DCE"/>
    <w:rsid w:val="001510A3"/>
    <w:rsid w:val="00151228"/>
    <w:rsid w:val="00153F06"/>
    <w:rsid w:val="001718B4"/>
    <w:rsid w:val="00171B81"/>
    <w:rsid w:val="00173E0E"/>
    <w:rsid w:val="00176B52"/>
    <w:rsid w:val="001929E7"/>
    <w:rsid w:val="001942C5"/>
    <w:rsid w:val="00194E10"/>
    <w:rsid w:val="001957B1"/>
    <w:rsid w:val="001A0DA7"/>
    <w:rsid w:val="001A66C1"/>
    <w:rsid w:val="001A6F35"/>
    <w:rsid w:val="001C1FA2"/>
    <w:rsid w:val="001C25EB"/>
    <w:rsid w:val="001C3359"/>
    <w:rsid w:val="001C45B9"/>
    <w:rsid w:val="001F153B"/>
    <w:rsid w:val="0021522C"/>
    <w:rsid w:val="0022264B"/>
    <w:rsid w:val="00246126"/>
    <w:rsid w:val="00250046"/>
    <w:rsid w:val="0025650D"/>
    <w:rsid w:val="00267A18"/>
    <w:rsid w:val="00272A18"/>
    <w:rsid w:val="002752A7"/>
    <w:rsid w:val="002A6250"/>
    <w:rsid w:val="002A6FD3"/>
    <w:rsid w:val="002D0A2E"/>
    <w:rsid w:val="002E5B98"/>
    <w:rsid w:val="002E5C40"/>
    <w:rsid w:val="002E7BF2"/>
    <w:rsid w:val="00304593"/>
    <w:rsid w:val="00307925"/>
    <w:rsid w:val="00332C45"/>
    <w:rsid w:val="00333E0A"/>
    <w:rsid w:val="00340B25"/>
    <w:rsid w:val="0034110B"/>
    <w:rsid w:val="00346DE6"/>
    <w:rsid w:val="00354D75"/>
    <w:rsid w:val="00377209"/>
    <w:rsid w:val="00377F09"/>
    <w:rsid w:val="00393B83"/>
    <w:rsid w:val="003A1F3E"/>
    <w:rsid w:val="003A6CB8"/>
    <w:rsid w:val="003B5CC7"/>
    <w:rsid w:val="003B7477"/>
    <w:rsid w:val="003C5057"/>
    <w:rsid w:val="003C792F"/>
    <w:rsid w:val="003D593A"/>
    <w:rsid w:val="003E467B"/>
    <w:rsid w:val="0040669D"/>
    <w:rsid w:val="00414903"/>
    <w:rsid w:val="004213D0"/>
    <w:rsid w:val="004325E0"/>
    <w:rsid w:val="00442666"/>
    <w:rsid w:val="00450C08"/>
    <w:rsid w:val="00451194"/>
    <w:rsid w:val="004563F4"/>
    <w:rsid w:val="004662DB"/>
    <w:rsid w:val="00470D2F"/>
    <w:rsid w:val="00473CAD"/>
    <w:rsid w:val="0047688A"/>
    <w:rsid w:val="00484E16"/>
    <w:rsid w:val="00486A72"/>
    <w:rsid w:val="004905F8"/>
    <w:rsid w:val="00492C69"/>
    <w:rsid w:val="00493C28"/>
    <w:rsid w:val="004A2576"/>
    <w:rsid w:val="004A55C4"/>
    <w:rsid w:val="004A6CDE"/>
    <w:rsid w:val="004B295B"/>
    <w:rsid w:val="004D7126"/>
    <w:rsid w:val="004F06FB"/>
    <w:rsid w:val="004F5F62"/>
    <w:rsid w:val="00502BB1"/>
    <w:rsid w:val="00506FCD"/>
    <w:rsid w:val="00511053"/>
    <w:rsid w:val="00521DA7"/>
    <w:rsid w:val="00532A21"/>
    <w:rsid w:val="00533EFB"/>
    <w:rsid w:val="00534857"/>
    <w:rsid w:val="00543C17"/>
    <w:rsid w:val="005651A1"/>
    <w:rsid w:val="0056708D"/>
    <w:rsid w:val="0056760D"/>
    <w:rsid w:val="00586482"/>
    <w:rsid w:val="0058702E"/>
    <w:rsid w:val="005878EB"/>
    <w:rsid w:val="00590508"/>
    <w:rsid w:val="0059075E"/>
    <w:rsid w:val="005A2501"/>
    <w:rsid w:val="005B09DF"/>
    <w:rsid w:val="005B2817"/>
    <w:rsid w:val="005B48FD"/>
    <w:rsid w:val="005B565A"/>
    <w:rsid w:val="005C2D38"/>
    <w:rsid w:val="005D1604"/>
    <w:rsid w:val="005F012C"/>
    <w:rsid w:val="00622A11"/>
    <w:rsid w:val="00624734"/>
    <w:rsid w:val="00630615"/>
    <w:rsid w:val="00634DE6"/>
    <w:rsid w:val="006409A5"/>
    <w:rsid w:val="00643DBE"/>
    <w:rsid w:val="00644EC1"/>
    <w:rsid w:val="0064527F"/>
    <w:rsid w:val="00663A66"/>
    <w:rsid w:val="00670E62"/>
    <w:rsid w:val="006727EC"/>
    <w:rsid w:val="00672BD9"/>
    <w:rsid w:val="00686280"/>
    <w:rsid w:val="006909DC"/>
    <w:rsid w:val="00695BB6"/>
    <w:rsid w:val="00695BF7"/>
    <w:rsid w:val="006A03B0"/>
    <w:rsid w:val="006A0AC5"/>
    <w:rsid w:val="006B2688"/>
    <w:rsid w:val="006B4B96"/>
    <w:rsid w:val="006B509B"/>
    <w:rsid w:val="006B53DA"/>
    <w:rsid w:val="006D0561"/>
    <w:rsid w:val="006D0FF5"/>
    <w:rsid w:val="006D31D8"/>
    <w:rsid w:val="006E2FC1"/>
    <w:rsid w:val="006E70FE"/>
    <w:rsid w:val="006F0F85"/>
    <w:rsid w:val="006F7C43"/>
    <w:rsid w:val="007021C7"/>
    <w:rsid w:val="00702609"/>
    <w:rsid w:val="00706887"/>
    <w:rsid w:val="007135D6"/>
    <w:rsid w:val="00722B00"/>
    <w:rsid w:val="007327FC"/>
    <w:rsid w:val="00772F49"/>
    <w:rsid w:val="00780E12"/>
    <w:rsid w:val="0078658B"/>
    <w:rsid w:val="007A0AB6"/>
    <w:rsid w:val="007A0C1B"/>
    <w:rsid w:val="007A5055"/>
    <w:rsid w:val="007A7D31"/>
    <w:rsid w:val="007B2AB6"/>
    <w:rsid w:val="007C085A"/>
    <w:rsid w:val="007C72A3"/>
    <w:rsid w:val="007D3DFE"/>
    <w:rsid w:val="007E27A3"/>
    <w:rsid w:val="007E482D"/>
    <w:rsid w:val="007E4B82"/>
    <w:rsid w:val="007E4D5D"/>
    <w:rsid w:val="007E68F5"/>
    <w:rsid w:val="007E77FD"/>
    <w:rsid w:val="0080147A"/>
    <w:rsid w:val="008116D0"/>
    <w:rsid w:val="008147D8"/>
    <w:rsid w:val="008211DB"/>
    <w:rsid w:val="008333C3"/>
    <w:rsid w:val="008441D0"/>
    <w:rsid w:val="008515DB"/>
    <w:rsid w:val="0086389C"/>
    <w:rsid w:val="008657D7"/>
    <w:rsid w:val="008947AE"/>
    <w:rsid w:val="00895657"/>
    <w:rsid w:val="008A42D4"/>
    <w:rsid w:val="008A4DB1"/>
    <w:rsid w:val="008B0D84"/>
    <w:rsid w:val="008C76B6"/>
    <w:rsid w:val="008D1EBB"/>
    <w:rsid w:val="008D5514"/>
    <w:rsid w:val="008E3199"/>
    <w:rsid w:val="008E4855"/>
    <w:rsid w:val="008E6D84"/>
    <w:rsid w:val="008F67B3"/>
    <w:rsid w:val="008F7B69"/>
    <w:rsid w:val="00901208"/>
    <w:rsid w:val="009213A6"/>
    <w:rsid w:val="00943E7A"/>
    <w:rsid w:val="00951C3A"/>
    <w:rsid w:val="00986729"/>
    <w:rsid w:val="0099534E"/>
    <w:rsid w:val="009961F9"/>
    <w:rsid w:val="009B0D55"/>
    <w:rsid w:val="009B181D"/>
    <w:rsid w:val="009C084D"/>
    <w:rsid w:val="009C27A5"/>
    <w:rsid w:val="009C5E59"/>
    <w:rsid w:val="009E4AAF"/>
    <w:rsid w:val="009F2362"/>
    <w:rsid w:val="00A007FE"/>
    <w:rsid w:val="00A0413C"/>
    <w:rsid w:val="00A04A70"/>
    <w:rsid w:val="00A050FA"/>
    <w:rsid w:val="00A24726"/>
    <w:rsid w:val="00A459EA"/>
    <w:rsid w:val="00A602E5"/>
    <w:rsid w:val="00A6300A"/>
    <w:rsid w:val="00A70B81"/>
    <w:rsid w:val="00A77F57"/>
    <w:rsid w:val="00A818AA"/>
    <w:rsid w:val="00AA6B67"/>
    <w:rsid w:val="00AB1BFF"/>
    <w:rsid w:val="00AB26B9"/>
    <w:rsid w:val="00AC0C95"/>
    <w:rsid w:val="00AC3CAD"/>
    <w:rsid w:val="00AD1FE8"/>
    <w:rsid w:val="00AD5FF6"/>
    <w:rsid w:val="00AE76F1"/>
    <w:rsid w:val="00AF53AD"/>
    <w:rsid w:val="00B06BCF"/>
    <w:rsid w:val="00B079D8"/>
    <w:rsid w:val="00B24E2F"/>
    <w:rsid w:val="00B42F71"/>
    <w:rsid w:val="00B46C05"/>
    <w:rsid w:val="00B51B42"/>
    <w:rsid w:val="00B61AC3"/>
    <w:rsid w:val="00B644FD"/>
    <w:rsid w:val="00B756A1"/>
    <w:rsid w:val="00B77CB5"/>
    <w:rsid w:val="00B82F4C"/>
    <w:rsid w:val="00B83536"/>
    <w:rsid w:val="00BC2561"/>
    <w:rsid w:val="00BC2B7C"/>
    <w:rsid w:val="00BC33C9"/>
    <w:rsid w:val="00BD147D"/>
    <w:rsid w:val="00BD2BE9"/>
    <w:rsid w:val="00BD7BDD"/>
    <w:rsid w:val="00BF1E0D"/>
    <w:rsid w:val="00C149EA"/>
    <w:rsid w:val="00C23267"/>
    <w:rsid w:val="00C3481E"/>
    <w:rsid w:val="00C40481"/>
    <w:rsid w:val="00C43768"/>
    <w:rsid w:val="00C4461C"/>
    <w:rsid w:val="00C44661"/>
    <w:rsid w:val="00C5035C"/>
    <w:rsid w:val="00C54F3A"/>
    <w:rsid w:val="00C83BEB"/>
    <w:rsid w:val="00C84C8F"/>
    <w:rsid w:val="00C87A6F"/>
    <w:rsid w:val="00C87D19"/>
    <w:rsid w:val="00CC1C6E"/>
    <w:rsid w:val="00CC4261"/>
    <w:rsid w:val="00CC59C2"/>
    <w:rsid w:val="00CD0449"/>
    <w:rsid w:val="00CE7B1B"/>
    <w:rsid w:val="00CF1852"/>
    <w:rsid w:val="00D04BCF"/>
    <w:rsid w:val="00D13621"/>
    <w:rsid w:val="00D147FB"/>
    <w:rsid w:val="00D503CA"/>
    <w:rsid w:val="00D52262"/>
    <w:rsid w:val="00D55E6B"/>
    <w:rsid w:val="00D61C74"/>
    <w:rsid w:val="00D72B40"/>
    <w:rsid w:val="00D72F1E"/>
    <w:rsid w:val="00D87D6E"/>
    <w:rsid w:val="00D90528"/>
    <w:rsid w:val="00D93ED3"/>
    <w:rsid w:val="00D952FB"/>
    <w:rsid w:val="00D954F6"/>
    <w:rsid w:val="00DA27FD"/>
    <w:rsid w:val="00DA529D"/>
    <w:rsid w:val="00DB4161"/>
    <w:rsid w:val="00DC26C1"/>
    <w:rsid w:val="00DC59D6"/>
    <w:rsid w:val="00DC605A"/>
    <w:rsid w:val="00DE2012"/>
    <w:rsid w:val="00DE50C8"/>
    <w:rsid w:val="00DF111A"/>
    <w:rsid w:val="00DF39E7"/>
    <w:rsid w:val="00E037C1"/>
    <w:rsid w:val="00E146B5"/>
    <w:rsid w:val="00E22462"/>
    <w:rsid w:val="00E24805"/>
    <w:rsid w:val="00E25C65"/>
    <w:rsid w:val="00E31BD2"/>
    <w:rsid w:val="00E334F2"/>
    <w:rsid w:val="00E363C9"/>
    <w:rsid w:val="00E42015"/>
    <w:rsid w:val="00E51DB7"/>
    <w:rsid w:val="00E551DA"/>
    <w:rsid w:val="00E63E4D"/>
    <w:rsid w:val="00E67E56"/>
    <w:rsid w:val="00E80B97"/>
    <w:rsid w:val="00E84025"/>
    <w:rsid w:val="00E9195F"/>
    <w:rsid w:val="00EA2574"/>
    <w:rsid w:val="00EA60CF"/>
    <w:rsid w:val="00EA7DBA"/>
    <w:rsid w:val="00EB463D"/>
    <w:rsid w:val="00EB4CF5"/>
    <w:rsid w:val="00EC2659"/>
    <w:rsid w:val="00EE30F2"/>
    <w:rsid w:val="00EE768E"/>
    <w:rsid w:val="00EF24E5"/>
    <w:rsid w:val="00F0085A"/>
    <w:rsid w:val="00F0389F"/>
    <w:rsid w:val="00F0469C"/>
    <w:rsid w:val="00F0731B"/>
    <w:rsid w:val="00F341BC"/>
    <w:rsid w:val="00F37CB4"/>
    <w:rsid w:val="00F4359F"/>
    <w:rsid w:val="00F5536A"/>
    <w:rsid w:val="00F64830"/>
    <w:rsid w:val="00F66C78"/>
    <w:rsid w:val="00F67C95"/>
    <w:rsid w:val="00F9070B"/>
    <w:rsid w:val="00F92F59"/>
    <w:rsid w:val="00FA240F"/>
    <w:rsid w:val="00FA357D"/>
    <w:rsid w:val="00FB5A2D"/>
    <w:rsid w:val="00FB6BA8"/>
    <w:rsid w:val="00FC3CEB"/>
    <w:rsid w:val="00FC45E8"/>
    <w:rsid w:val="00FC5098"/>
    <w:rsid w:val="00FC686C"/>
    <w:rsid w:val="00FE6716"/>
    <w:rsid w:val="00FF1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DD3038-C7B3-4357-99F1-3E7991E9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47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4734"/>
    <w:rPr>
      <w:rFonts w:ascii="Tahoma" w:hAnsi="Tahoma" w:cs="Tahoma"/>
      <w:sz w:val="16"/>
      <w:szCs w:val="16"/>
    </w:rPr>
  </w:style>
  <w:style w:type="paragraph" w:styleId="a5">
    <w:name w:val="header"/>
    <w:basedOn w:val="a"/>
    <w:link w:val="a6"/>
    <w:uiPriority w:val="99"/>
    <w:unhideWhenUsed/>
    <w:rsid w:val="00502BB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02BB1"/>
  </w:style>
  <w:style w:type="paragraph" w:styleId="a7">
    <w:name w:val="footer"/>
    <w:basedOn w:val="a"/>
    <w:link w:val="a8"/>
    <w:uiPriority w:val="99"/>
    <w:unhideWhenUsed/>
    <w:rsid w:val="00502B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02BB1"/>
  </w:style>
  <w:style w:type="paragraph" w:styleId="a9">
    <w:name w:val="List Paragraph"/>
    <w:basedOn w:val="a"/>
    <w:uiPriority w:val="34"/>
    <w:qFormat/>
    <w:rsid w:val="0080147A"/>
    <w:pPr>
      <w:ind w:left="720"/>
      <w:contextualSpacing/>
    </w:pPr>
  </w:style>
  <w:style w:type="paragraph" w:customStyle="1" w:styleId="ConsPlusNormal">
    <w:name w:val="ConsPlusNormal"/>
    <w:qFormat/>
    <w:rsid w:val="00F67C9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MOB&amp;n=423415"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95001" TargetMode="External"/><Relationship Id="rId4" Type="http://schemas.openxmlformats.org/officeDocument/2006/relationships/settings" Target="settings.xml"/><Relationship Id="rId9" Type="http://schemas.openxmlformats.org/officeDocument/2006/relationships/hyperlink" Target="https://login.consultant.ru/link/?req=doc&amp;base=LAW&amp;n=48099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E8974-56B3-41E1-B13A-86C2D5BE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1949</Words>
  <Characters>11114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Стальнова В.С.</dc:creator>
  <cp:lastModifiedBy>Чикмачёва И.Ю.</cp:lastModifiedBy>
  <cp:revision>2</cp:revision>
  <cp:lastPrinted>2026-02-06T08:04:00Z</cp:lastPrinted>
  <dcterms:created xsi:type="dcterms:W3CDTF">2026-03-12T06:50:00Z</dcterms:created>
  <dcterms:modified xsi:type="dcterms:W3CDTF">2026-03-12T06:50:00Z</dcterms:modified>
</cp:coreProperties>
</file>